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C49C59" w14:textId="5DAAF654" w:rsidR="003C1A54" w:rsidRPr="003C1A54" w:rsidRDefault="003C1A54" w:rsidP="00790681">
      <w:pPr>
        <w:jc w:val="both"/>
        <w:rPr>
          <w:lang w:val="en-US"/>
        </w:rPr>
      </w:pPr>
      <w:proofErr w:type="spellStart"/>
      <w:r w:rsidRPr="00D878FB">
        <w:rPr>
          <w:b/>
          <w:bCs/>
          <w:lang w:val="en-US"/>
        </w:rPr>
        <w:t>Triantafyllia</w:t>
      </w:r>
      <w:proofErr w:type="spellEnd"/>
      <w:r w:rsidRPr="00D878FB">
        <w:rPr>
          <w:b/>
          <w:bCs/>
          <w:lang w:val="en-US"/>
        </w:rPr>
        <w:t xml:space="preserve"> </w:t>
      </w:r>
      <w:proofErr w:type="spellStart"/>
      <w:r w:rsidRPr="00D878FB">
        <w:rPr>
          <w:b/>
          <w:bCs/>
          <w:lang w:val="en-US"/>
        </w:rPr>
        <w:t>Georgiadou</w:t>
      </w:r>
      <w:proofErr w:type="spellEnd"/>
      <w:r w:rsidRPr="003C1A54">
        <w:rPr>
          <w:lang w:val="en-US"/>
        </w:rPr>
        <w:t xml:space="preserve"> is an Assistant Professor of Developmental Psychology in the Department of Psychology at the University of Western Macedonia. She studied Psychology at Aristotle University of Thessaloniki and pursued postgraduate studies in Educational Sciences (Department of Primary Education, University of Western Macedonia).</w:t>
      </w:r>
      <w:r w:rsidR="000C7DE3">
        <w:rPr>
          <w:lang w:val="en-US"/>
        </w:rPr>
        <w:t xml:space="preserve"> </w:t>
      </w:r>
      <w:r w:rsidRPr="003C1A54">
        <w:rPr>
          <w:lang w:val="en-US"/>
        </w:rPr>
        <w:t>Her doctoral dissertation in Developmental Psychology across the Lifespan (Department of Primary Education, University of Western Macedonia) was funded by a scholarship from the State Scholarships Foundation (IKY).</w:t>
      </w:r>
    </w:p>
    <w:p w14:paraId="66AEE53C" w14:textId="77777777" w:rsidR="003C1A54" w:rsidRPr="003C1A54" w:rsidRDefault="003C1A54" w:rsidP="003C1A54">
      <w:proofErr w:type="spellStart"/>
      <w:r w:rsidRPr="003C1A54">
        <w:t>Her</w:t>
      </w:r>
      <w:proofErr w:type="spellEnd"/>
      <w:r w:rsidRPr="003C1A54">
        <w:t xml:space="preserve"> </w:t>
      </w:r>
      <w:proofErr w:type="spellStart"/>
      <w:r w:rsidRPr="003C1A54">
        <w:t>research</w:t>
      </w:r>
      <w:proofErr w:type="spellEnd"/>
      <w:r w:rsidRPr="003C1A54">
        <w:t xml:space="preserve"> </w:t>
      </w:r>
      <w:proofErr w:type="spellStart"/>
      <w:r w:rsidRPr="003C1A54">
        <w:t>interests</w:t>
      </w:r>
      <w:proofErr w:type="spellEnd"/>
      <w:r w:rsidRPr="003C1A54">
        <w:t xml:space="preserve"> </w:t>
      </w:r>
      <w:proofErr w:type="spellStart"/>
      <w:r w:rsidRPr="003C1A54">
        <w:t>include</w:t>
      </w:r>
      <w:proofErr w:type="spellEnd"/>
      <w:r w:rsidRPr="003C1A54">
        <w:t>:</w:t>
      </w:r>
    </w:p>
    <w:p w14:paraId="5E9D2602" w14:textId="77777777" w:rsidR="003C1A54" w:rsidRPr="003C1A54" w:rsidRDefault="003C1A54" w:rsidP="003C1A54">
      <w:pPr>
        <w:numPr>
          <w:ilvl w:val="0"/>
          <w:numId w:val="1"/>
        </w:numPr>
      </w:pPr>
      <w:proofErr w:type="spellStart"/>
      <w:r w:rsidRPr="003C1A54">
        <w:t>Beliefs</w:t>
      </w:r>
      <w:proofErr w:type="spellEnd"/>
      <w:r w:rsidRPr="003C1A54">
        <w:t xml:space="preserve"> </w:t>
      </w:r>
      <w:proofErr w:type="spellStart"/>
      <w:r w:rsidRPr="003C1A54">
        <w:t>about</w:t>
      </w:r>
      <w:proofErr w:type="spellEnd"/>
      <w:r w:rsidRPr="003C1A54">
        <w:t xml:space="preserve"> </w:t>
      </w:r>
      <w:proofErr w:type="spellStart"/>
      <w:r w:rsidRPr="003C1A54">
        <w:t>existential</w:t>
      </w:r>
      <w:proofErr w:type="spellEnd"/>
      <w:r w:rsidRPr="003C1A54">
        <w:t xml:space="preserve"> </w:t>
      </w:r>
      <w:proofErr w:type="spellStart"/>
      <w:r w:rsidRPr="003C1A54">
        <w:t>issues</w:t>
      </w:r>
      <w:proofErr w:type="spellEnd"/>
    </w:p>
    <w:p w14:paraId="4DC7F431" w14:textId="77777777" w:rsidR="003C1A54" w:rsidRPr="003C1A54" w:rsidRDefault="003C1A54" w:rsidP="003C1A54">
      <w:pPr>
        <w:numPr>
          <w:ilvl w:val="0"/>
          <w:numId w:val="1"/>
        </w:numPr>
      </w:pPr>
      <w:proofErr w:type="spellStart"/>
      <w:r w:rsidRPr="003C1A54">
        <w:t>Epistemic</w:t>
      </w:r>
      <w:proofErr w:type="spellEnd"/>
      <w:r w:rsidRPr="003C1A54">
        <w:t xml:space="preserve"> </w:t>
      </w:r>
      <w:proofErr w:type="spellStart"/>
      <w:r w:rsidRPr="003C1A54">
        <w:t>trust</w:t>
      </w:r>
      <w:proofErr w:type="spellEnd"/>
    </w:p>
    <w:p w14:paraId="0AEFD0FF" w14:textId="77777777" w:rsidR="003C1A54" w:rsidRPr="003C1A54" w:rsidRDefault="003C1A54" w:rsidP="003C1A54">
      <w:pPr>
        <w:numPr>
          <w:ilvl w:val="0"/>
          <w:numId w:val="1"/>
        </w:numPr>
      </w:pPr>
      <w:r w:rsidRPr="003C1A54">
        <w:t xml:space="preserve">The </w:t>
      </w:r>
      <w:proofErr w:type="spellStart"/>
      <w:r w:rsidRPr="003C1A54">
        <w:t>development</w:t>
      </w:r>
      <w:proofErr w:type="spellEnd"/>
      <w:r w:rsidRPr="003C1A54">
        <w:t xml:space="preserve"> of </w:t>
      </w:r>
      <w:proofErr w:type="spellStart"/>
      <w:r w:rsidRPr="003C1A54">
        <w:t>critical</w:t>
      </w:r>
      <w:proofErr w:type="spellEnd"/>
      <w:r w:rsidRPr="003C1A54">
        <w:t xml:space="preserve"> </w:t>
      </w:r>
      <w:proofErr w:type="spellStart"/>
      <w:r w:rsidRPr="003C1A54">
        <w:t>thinking</w:t>
      </w:r>
      <w:proofErr w:type="spellEnd"/>
    </w:p>
    <w:p w14:paraId="2D318E45" w14:textId="77777777" w:rsidR="003C1A54" w:rsidRPr="003C1A54" w:rsidRDefault="003C1A54" w:rsidP="003C1A54">
      <w:pPr>
        <w:numPr>
          <w:ilvl w:val="0"/>
          <w:numId w:val="1"/>
        </w:numPr>
        <w:rPr>
          <w:lang w:val="en-US"/>
        </w:rPr>
      </w:pPr>
      <w:r w:rsidRPr="003C1A54">
        <w:rPr>
          <w:lang w:val="en-US"/>
        </w:rPr>
        <w:t>Cognitive and emotional development across the lifespan</w:t>
      </w:r>
    </w:p>
    <w:p w14:paraId="612BB96B" w14:textId="51A81D02" w:rsidR="003C1A54" w:rsidRPr="003C1A54" w:rsidRDefault="003C1A54" w:rsidP="003C1A54">
      <w:pPr>
        <w:rPr>
          <w:lang w:val="en-US"/>
        </w:rPr>
      </w:pPr>
      <w:r w:rsidRPr="003C1A54">
        <w:rPr>
          <w:lang w:val="en-US"/>
        </w:rPr>
        <w:t xml:space="preserve">She is a </w:t>
      </w:r>
      <w:r w:rsidR="00825A00">
        <w:rPr>
          <w:lang w:val="en-US"/>
        </w:rPr>
        <w:t>full</w:t>
      </w:r>
      <w:r w:rsidRPr="003C1A54">
        <w:rPr>
          <w:lang w:val="en-US"/>
        </w:rPr>
        <w:t xml:space="preserve"> member of the Hellenic Psychological Society (ELPSE) and has participated in Greek and European research programs (e.g., Erasmus+).</w:t>
      </w:r>
    </w:p>
    <w:p w14:paraId="65751B3B" w14:textId="77777777" w:rsidR="003C1A54" w:rsidRPr="003C1A54" w:rsidRDefault="003C1A54" w:rsidP="003C1A54">
      <w:proofErr w:type="spellStart"/>
      <w:r w:rsidRPr="003C1A54">
        <w:t>Her</w:t>
      </w:r>
      <w:proofErr w:type="spellEnd"/>
      <w:r w:rsidRPr="003C1A54">
        <w:t xml:space="preserve"> </w:t>
      </w:r>
      <w:proofErr w:type="spellStart"/>
      <w:r w:rsidRPr="003C1A54">
        <w:t>academic</w:t>
      </w:r>
      <w:proofErr w:type="spellEnd"/>
      <w:r w:rsidRPr="003C1A54">
        <w:t xml:space="preserve"> </w:t>
      </w:r>
      <w:proofErr w:type="spellStart"/>
      <w:r w:rsidRPr="003C1A54">
        <w:t>contributions</w:t>
      </w:r>
      <w:proofErr w:type="spellEnd"/>
      <w:r w:rsidRPr="003C1A54">
        <w:t xml:space="preserve"> </w:t>
      </w:r>
      <w:proofErr w:type="spellStart"/>
      <w:r w:rsidRPr="003C1A54">
        <w:t>include</w:t>
      </w:r>
      <w:proofErr w:type="spellEnd"/>
      <w:r w:rsidRPr="003C1A54">
        <w:t>:</w:t>
      </w:r>
    </w:p>
    <w:p w14:paraId="58A28CB6" w14:textId="77777777" w:rsidR="003C1A54" w:rsidRPr="003C1A54" w:rsidRDefault="003C1A54" w:rsidP="003C1A54">
      <w:pPr>
        <w:numPr>
          <w:ilvl w:val="0"/>
          <w:numId w:val="2"/>
        </w:numPr>
      </w:pPr>
      <w:proofErr w:type="spellStart"/>
      <w:r w:rsidRPr="003C1A54">
        <w:t>Publications</w:t>
      </w:r>
      <w:proofErr w:type="spellEnd"/>
      <w:r w:rsidRPr="003C1A54">
        <w:t xml:space="preserve"> in </w:t>
      </w:r>
      <w:proofErr w:type="spellStart"/>
      <w:r w:rsidRPr="003C1A54">
        <w:t>international</w:t>
      </w:r>
      <w:proofErr w:type="spellEnd"/>
      <w:r w:rsidRPr="003C1A54">
        <w:t xml:space="preserve"> </w:t>
      </w:r>
      <w:proofErr w:type="spellStart"/>
      <w:r w:rsidRPr="003C1A54">
        <w:t>journals</w:t>
      </w:r>
      <w:proofErr w:type="spellEnd"/>
    </w:p>
    <w:p w14:paraId="6EFCF9A2" w14:textId="77777777" w:rsidR="003C1A54" w:rsidRPr="003C1A54" w:rsidRDefault="003C1A54" w:rsidP="003C1A54">
      <w:pPr>
        <w:numPr>
          <w:ilvl w:val="0"/>
          <w:numId w:val="2"/>
        </w:numPr>
        <w:rPr>
          <w:lang w:val="en-US"/>
        </w:rPr>
      </w:pPr>
      <w:r w:rsidRPr="003C1A54">
        <w:rPr>
          <w:lang w:val="en-US"/>
        </w:rPr>
        <w:t>Presentations at Greek and international conferences</w:t>
      </w:r>
    </w:p>
    <w:p w14:paraId="7A019BAE" w14:textId="77777777" w:rsidR="003C1A54" w:rsidRPr="003C1A54" w:rsidRDefault="003C1A54" w:rsidP="003C1A54">
      <w:pPr>
        <w:numPr>
          <w:ilvl w:val="0"/>
          <w:numId w:val="2"/>
        </w:numPr>
      </w:pPr>
      <w:proofErr w:type="spellStart"/>
      <w:r w:rsidRPr="003C1A54">
        <w:t>Participation</w:t>
      </w:r>
      <w:proofErr w:type="spellEnd"/>
      <w:r w:rsidRPr="003C1A54">
        <w:t xml:space="preserve"> in </w:t>
      </w:r>
      <w:proofErr w:type="spellStart"/>
      <w:r w:rsidRPr="003C1A54">
        <w:t>conference</w:t>
      </w:r>
      <w:proofErr w:type="spellEnd"/>
      <w:r w:rsidRPr="003C1A54">
        <w:t xml:space="preserve"> </w:t>
      </w:r>
      <w:proofErr w:type="spellStart"/>
      <w:r w:rsidRPr="003C1A54">
        <w:t>organizing</w:t>
      </w:r>
      <w:proofErr w:type="spellEnd"/>
      <w:r w:rsidRPr="003C1A54">
        <w:t xml:space="preserve"> </w:t>
      </w:r>
      <w:proofErr w:type="spellStart"/>
      <w:r w:rsidRPr="003C1A54">
        <w:t>committees</w:t>
      </w:r>
      <w:proofErr w:type="spellEnd"/>
    </w:p>
    <w:p w14:paraId="2ABE6EB4" w14:textId="77777777" w:rsidR="003C1A54" w:rsidRPr="003C1A54" w:rsidRDefault="003C1A54" w:rsidP="003C1A54">
      <w:pPr>
        <w:rPr>
          <w:lang w:val="en-US"/>
        </w:rPr>
      </w:pPr>
      <w:r w:rsidRPr="003C1A54">
        <w:rPr>
          <w:lang w:val="en-US"/>
        </w:rPr>
        <w:t>She has received the Excellence in Research Award from the University of Western Macedonia.</w:t>
      </w:r>
    </w:p>
    <w:p w14:paraId="66A9B90B" w14:textId="77777777" w:rsidR="003C1A54" w:rsidRPr="003C1A54" w:rsidRDefault="003C1A54" w:rsidP="003C1A54">
      <w:proofErr w:type="spellStart"/>
      <w:r w:rsidRPr="003C1A54">
        <w:t>Courses</w:t>
      </w:r>
      <w:proofErr w:type="spellEnd"/>
      <w:r w:rsidRPr="003C1A54">
        <w:t xml:space="preserve"> </w:t>
      </w:r>
      <w:proofErr w:type="spellStart"/>
      <w:r w:rsidRPr="003C1A54">
        <w:t>Taught</w:t>
      </w:r>
      <w:proofErr w:type="spellEnd"/>
      <w:r w:rsidRPr="003C1A54">
        <w:t>:</w:t>
      </w:r>
    </w:p>
    <w:p w14:paraId="182CCA0B" w14:textId="77777777" w:rsidR="003C1A54" w:rsidRPr="003C1A54" w:rsidRDefault="003C1A54" w:rsidP="003C1A54">
      <w:pPr>
        <w:numPr>
          <w:ilvl w:val="0"/>
          <w:numId w:val="3"/>
        </w:numPr>
        <w:rPr>
          <w:lang w:val="en-US"/>
        </w:rPr>
      </w:pPr>
      <w:r w:rsidRPr="003C1A54">
        <w:t>Υ</w:t>
      </w:r>
      <w:r w:rsidRPr="003C1A54">
        <w:rPr>
          <w:lang w:val="en-US"/>
        </w:rPr>
        <w:t>001 Developmental Psychology I: Prenatal Development to Middle Childhood</w:t>
      </w:r>
    </w:p>
    <w:p w14:paraId="094FC2D2" w14:textId="77777777" w:rsidR="003C1A54" w:rsidRPr="003C1A54" w:rsidRDefault="003C1A54" w:rsidP="003C1A54">
      <w:pPr>
        <w:numPr>
          <w:ilvl w:val="0"/>
          <w:numId w:val="3"/>
        </w:numPr>
        <w:rPr>
          <w:lang w:val="en-US"/>
        </w:rPr>
      </w:pPr>
      <w:r w:rsidRPr="003C1A54">
        <w:t>Υ</w:t>
      </w:r>
      <w:r w:rsidRPr="003C1A54">
        <w:rPr>
          <w:lang w:val="en-US"/>
        </w:rPr>
        <w:t>015 Developmental Psychology II: Adolescence to Late Adulthood</w:t>
      </w:r>
    </w:p>
    <w:p w14:paraId="53F195F4" w14:textId="77777777" w:rsidR="003C1A54" w:rsidRPr="003C1A54" w:rsidRDefault="003C1A54" w:rsidP="003C1A54">
      <w:pPr>
        <w:numPr>
          <w:ilvl w:val="0"/>
          <w:numId w:val="3"/>
        </w:numPr>
      </w:pPr>
      <w:r w:rsidRPr="003C1A54">
        <w:t xml:space="preserve">ΥΕ301 </w:t>
      </w:r>
      <w:proofErr w:type="spellStart"/>
      <w:r w:rsidRPr="003C1A54">
        <w:t>Developmental</w:t>
      </w:r>
      <w:proofErr w:type="spellEnd"/>
      <w:r w:rsidRPr="003C1A54">
        <w:t xml:space="preserve"> </w:t>
      </w:r>
      <w:proofErr w:type="spellStart"/>
      <w:r w:rsidRPr="003C1A54">
        <w:t>Psychology</w:t>
      </w:r>
      <w:proofErr w:type="spellEnd"/>
      <w:r w:rsidRPr="003C1A54">
        <w:t xml:space="preserve"> </w:t>
      </w:r>
      <w:proofErr w:type="spellStart"/>
      <w:r w:rsidRPr="003C1A54">
        <w:t>Laboratory</w:t>
      </w:r>
      <w:proofErr w:type="spellEnd"/>
    </w:p>
    <w:p w14:paraId="76129D29" w14:textId="77777777" w:rsidR="003C1A54" w:rsidRPr="003C1A54" w:rsidRDefault="003C1A54" w:rsidP="003C1A54">
      <w:pPr>
        <w:numPr>
          <w:ilvl w:val="0"/>
          <w:numId w:val="3"/>
        </w:numPr>
        <w:rPr>
          <w:lang w:val="en-US"/>
        </w:rPr>
      </w:pPr>
      <w:r w:rsidRPr="003C1A54">
        <w:t>ΥΕ</w:t>
      </w:r>
      <w:r w:rsidRPr="003C1A54">
        <w:rPr>
          <w:lang w:val="en-US"/>
        </w:rPr>
        <w:t>307 Co-evolution of Cognition and Culture</w:t>
      </w:r>
    </w:p>
    <w:p w14:paraId="43B743FF" w14:textId="77777777" w:rsidR="00C17458" w:rsidRPr="003C1A54" w:rsidRDefault="00C17458">
      <w:pPr>
        <w:rPr>
          <w:lang w:val="en-US"/>
        </w:rPr>
      </w:pPr>
    </w:p>
    <w:sectPr w:rsidR="00C17458" w:rsidRPr="003C1A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024ABB"/>
    <w:multiLevelType w:val="multilevel"/>
    <w:tmpl w:val="4DF8A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E636ED2"/>
    <w:multiLevelType w:val="multilevel"/>
    <w:tmpl w:val="6BA64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4A16A3D"/>
    <w:multiLevelType w:val="multilevel"/>
    <w:tmpl w:val="D8D4F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294296">
    <w:abstractNumId w:val="1"/>
  </w:num>
  <w:num w:numId="2" w16cid:durableId="1917087082">
    <w:abstractNumId w:val="0"/>
  </w:num>
  <w:num w:numId="3" w16cid:durableId="1144496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6D6"/>
    <w:rsid w:val="000C7DE3"/>
    <w:rsid w:val="00122100"/>
    <w:rsid w:val="003C1A54"/>
    <w:rsid w:val="006A1DE1"/>
    <w:rsid w:val="00790681"/>
    <w:rsid w:val="00825A00"/>
    <w:rsid w:val="00B706D6"/>
    <w:rsid w:val="00C17458"/>
    <w:rsid w:val="00D878FB"/>
    <w:rsid w:val="00E070AB"/>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E8E88"/>
  <w15:chartTrackingRefBased/>
  <w15:docId w15:val="{AF7FE332-3B73-4E75-944E-84627C01D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706D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706D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706D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706D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706D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706D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706D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706D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706D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06D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706D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706D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706D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706D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706D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706D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706D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706D6"/>
    <w:rPr>
      <w:rFonts w:eastAsiaTheme="majorEastAsia" w:cstheme="majorBidi"/>
      <w:color w:val="272727" w:themeColor="text1" w:themeTint="D8"/>
    </w:rPr>
  </w:style>
  <w:style w:type="paragraph" w:styleId="Title">
    <w:name w:val="Title"/>
    <w:basedOn w:val="Normal"/>
    <w:next w:val="Normal"/>
    <w:link w:val="TitleChar"/>
    <w:uiPriority w:val="10"/>
    <w:qFormat/>
    <w:rsid w:val="00B706D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06D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706D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706D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706D6"/>
    <w:pPr>
      <w:spacing w:before="160"/>
      <w:jc w:val="center"/>
    </w:pPr>
    <w:rPr>
      <w:i/>
      <w:iCs/>
      <w:color w:val="404040" w:themeColor="text1" w:themeTint="BF"/>
    </w:rPr>
  </w:style>
  <w:style w:type="character" w:customStyle="1" w:styleId="QuoteChar">
    <w:name w:val="Quote Char"/>
    <w:basedOn w:val="DefaultParagraphFont"/>
    <w:link w:val="Quote"/>
    <w:uiPriority w:val="29"/>
    <w:rsid w:val="00B706D6"/>
    <w:rPr>
      <w:i/>
      <w:iCs/>
      <w:color w:val="404040" w:themeColor="text1" w:themeTint="BF"/>
    </w:rPr>
  </w:style>
  <w:style w:type="paragraph" w:styleId="ListParagraph">
    <w:name w:val="List Paragraph"/>
    <w:basedOn w:val="Normal"/>
    <w:uiPriority w:val="34"/>
    <w:qFormat/>
    <w:rsid w:val="00B706D6"/>
    <w:pPr>
      <w:ind w:left="720"/>
      <w:contextualSpacing/>
    </w:pPr>
  </w:style>
  <w:style w:type="character" w:styleId="IntenseEmphasis">
    <w:name w:val="Intense Emphasis"/>
    <w:basedOn w:val="DefaultParagraphFont"/>
    <w:uiPriority w:val="21"/>
    <w:qFormat/>
    <w:rsid w:val="00B706D6"/>
    <w:rPr>
      <w:i/>
      <w:iCs/>
      <w:color w:val="0F4761" w:themeColor="accent1" w:themeShade="BF"/>
    </w:rPr>
  </w:style>
  <w:style w:type="paragraph" w:styleId="IntenseQuote">
    <w:name w:val="Intense Quote"/>
    <w:basedOn w:val="Normal"/>
    <w:next w:val="Normal"/>
    <w:link w:val="IntenseQuoteChar"/>
    <w:uiPriority w:val="30"/>
    <w:qFormat/>
    <w:rsid w:val="00B706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706D6"/>
    <w:rPr>
      <w:i/>
      <w:iCs/>
      <w:color w:val="0F4761" w:themeColor="accent1" w:themeShade="BF"/>
    </w:rPr>
  </w:style>
  <w:style w:type="character" w:styleId="IntenseReference">
    <w:name w:val="Intense Reference"/>
    <w:basedOn w:val="DefaultParagraphFont"/>
    <w:uiPriority w:val="32"/>
    <w:qFormat/>
    <w:rsid w:val="00B706D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0296633">
      <w:bodyDiv w:val="1"/>
      <w:marLeft w:val="0"/>
      <w:marRight w:val="0"/>
      <w:marTop w:val="0"/>
      <w:marBottom w:val="0"/>
      <w:divBdr>
        <w:top w:val="none" w:sz="0" w:space="0" w:color="auto"/>
        <w:left w:val="none" w:sz="0" w:space="0" w:color="auto"/>
        <w:bottom w:val="none" w:sz="0" w:space="0" w:color="auto"/>
        <w:right w:val="none" w:sz="0" w:space="0" w:color="auto"/>
      </w:divBdr>
    </w:div>
    <w:div w:id="1772162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1185</Characters>
  <Application>Microsoft Office Word</Application>
  <DocSecurity>0</DocSecurity>
  <Lines>16</Lines>
  <Paragraphs>1</Paragraphs>
  <ScaleCrop>false</ScaleCrop>
  <Company/>
  <LinksUpToDate>false</LinksUpToDate>
  <CharactersWithSpaces>1384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ΓΕΩΡΓΙΑΔΟΥ ΤΡΙΑΝΤΑΦΥΛΛΙΑ</dc:creator>
  <cp:keywords/>
  <dc:description/>
  <cp:lastModifiedBy>Xenitidou, Maria Dr (Sociology)</cp:lastModifiedBy>
  <cp:revision>3</cp:revision>
  <dcterms:created xsi:type="dcterms:W3CDTF">2025-02-19T14:08:00Z</dcterms:created>
  <dcterms:modified xsi:type="dcterms:W3CDTF">2025-02-19T14:08:00Z</dcterms:modified>
</cp:coreProperties>
</file>