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A5EF7" w14:textId="77777777"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14:paraId="0A5A10B0"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1119"/>
        <w:gridCol w:w="1272"/>
        <w:gridCol w:w="1199"/>
        <w:gridCol w:w="340"/>
        <w:gridCol w:w="1227"/>
      </w:tblGrid>
      <w:tr w:rsidR="00CC1EC5" w:rsidRPr="006403CB" w14:paraId="43C704B8" w14:textId="77777777" w:rsidTr="00E30CBA">
        <w:tc>
          <w:tcPr>
            <w:tcW w:w="3205" w:type="dxa"/>
            <w:shd w:val="clear" w:color="auto" w:fill="D0CECE" w:themeFill="background2" w:themeFillShade="E6"/>
          </w:tcPr>
          <w:p w14:paraId="3C3ED3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231" w:type="dxa"/>
            <w:gridSpan w:val="5"/>
          </w:tcPr>
          <w:p w14:paraId="513A471D" w14:textId="364BFA60"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SOCIAL AND HUMANISTIC SCIENCES</w:t>
            </w:r>
          </w:p>
        </w:tc>
      </w:tr>
      <w:tr w:rsidR="00CC1EC5" w:rsidRPr="006403CB" w14:paraId="3859E259" w14:textId="77777777" w:rsidTr="00E30CBA">
        <w:tc>
          <w:tcPr>
            <w:tcW w:w="3205" w:type="dxa"/>
            <w:shd w:val="clear" w:color="auto" w:fill="D0CECE" w:themeFill="background2" w:themeFillShade="E6"/>
          </w:tcPr>
          <w:p w14:paraId="450CD0D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231" w:type="dxa"/>
            <w:gridSpan w:val="5"/>
          </w:tcPr>
          <w:p w14:paraId="17B5E689" w14:textId="188A8B5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PSYCHOLOGY</w:t>
            </w:r>
          </w:p>
        </w:tc>
      </w:tr>
      <w:tr w:rsidR="00CC1EC5" w:rsidRPr="006403CB" w14:paraId="38F155C2" w14:textId="77777777" w:rsidTr="00E30CBA">
        <w:tc>
          <w:tcPr>
            <w:tcW w:w="3205" w:type="dxa"/>
            <w:shd w:val="clear" w:color="auto" w:fill="D0CECE" w:themeFill="background2" w:themeFillShade="E6"/>
          </w:tcPr>
          <w:p w14:paraId="6B4D3C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231" w:type="dxa"/>
            <w:gridSpan w:val="5"/>
          </w:tcPr>
          <w:p w14:paraId="0D0CA3B7" w14:textId="045B164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UNDERGRADUATE </w:t>
            </w:r>
          </w:p>
        </w:tc>
      </w:tr>
      <w:tr w:rsidR="00CC1EC5" w:rsidRPr="006403CB" w14:paraId="19C73365" w14:textId="77777777" w:rsidTr="00E30CBA">
        <w:tc>
          <w:tcPr>
            <w:tcW w:w="3205" w:type="dxa"/>
            <w:shd w:val="clear" w:color="auto" w:fill="D0CECE" w:themeFill="background2" w:themeFillShade="E6"/>
          </w:tcPr>
          <w:p w14:paraId="1D73C8B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35" w:type="dxa"/>
          </w:tcPr>
          <w:p w14:paraId="7DE915FC" w14:textId="614DCE5E" w:rsidR="00CC1EC5" w:rsidRPr="00357D9D" w:rsidRDefault="00591010" w:rsidP="00E30CBA">
            <w:pPr>
              <w:rPr>
                <w:rFonts w:asciiTheme="majorHAnsi" w:hAnsiTheme="majorHAnsi" w:cs="Arial"/>
                <w:b/>
                <w:sz w:val="20"/>
                <w:szCs w:val="20"/>
                <w:lang w:val="el-GR"/>
              </w:rPr>
            </w:pPr>
            <w:r>
              <w:rPr>
                <w:rFonts w:asciiTheme="majorHAnsi" w:hAnsiTheme="majorHAnsi" w:cs="Arial"/>
                <w:b/>
                <w:sz w:val="20"/>
                <w:szCs w:val="20"/>
                <w:lang w:val="en-GB"/>
              </w:rPr>
              <w:t>Y</w:t>
            </w:r>
            <w:r w:rsidR="00357D9D">
              <w:rPr>
                <w:rFonts w:asciiTheme="majorHAnsi" w:hAnsiTheme="majorHAnsi" w:cs="Arial"/>
                <w:b/>
                <w:sz w:val="20"/>
                <w:szCs w:val="20"/>
                <w:lang w:val="en-GB"/>
              </w:rPr>
              <w:t>E504</w:t>
            </w:r>
          </w:p>
        </w:tc>
        <w:tc>
          <w:tcPr>
            <w:tcW w:w="2505" w:type="dxa"/>
            <w:gridSpan w:val="2"/>
            <w:shd w:val="clear" w:color="auto" w:fill="D0CECE" w:themeFill="background2" w:themeFillShade="E6"/>
          </w:tcPr>
          <w:p w14:paraId="71FD532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91" w:type="dxa"/>
            <w:gridSpan w:val="2"/>
          </w:tcPr>
          <w:p w14:paraId="1E6B69D1" w14:textId="4DA6E4D9" w:rsidR="00CC1EC5" w:rsidRPr="006403CB" w:rsidRDefault="00591010" w:rsidP="00E30CBA">
            <w:pPr>
              <w:rPr>
                <w:rFonts w:asciiTheme="majorHAnsi" w:hAnsiTheme="majorHAnsi" w:cs="Arial"/>
                <w:b/>
                <w:sz w:val="20"/>
                <w:szCs w:val="20"/>
                <w:lang w:val="en-GB"/>
              </w:rPr>
            </w:pPr>
            <w:r>
              <w:rPr>
                <w:rFonts w:asciiTheme="majorHAnsi" w:hAnsiTheme="majorHAnsi" w:cs="Arial"/>
                <w:b/>
                <w:sz w:val="20"/>
                <w:szCs w:val="20"/>
                <w:lang w:val="en-GB"/>
              </w:rPr>
              <w:t>2ND</w:t>
            </w:r>
          </w:p>
        </w:tc>
      </w:tr>
      <w:tr w:rsidR="00CC1EC5" w:rsidRPr="006403CB" w14:paraId="42DC1FF2" w14:textId="77777777" w:rsidTr="00E30CBA">
        <w:trPr>
          <w:trHeight w:val="375"/>
        </w:trPr>
        <w:tc>
          <w:tcPr>
            <w:tcW w:w="3205" w:type="dxa"/>
            <w:shd w:val="clear" w:color="auto" w:fill="D0CECE" w:themeFill="background2" w:themeFillShade="E6"/>
            <w:vAlign w:val="center"/>
          </w:tcPr>
          <w:p w14:paraId="0A0B73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231" w:type="dxa"/>
            <w:gridSpan w:val="5"/>
            <w:vAlign w:val="center"/>
          </w:tcPr>
          <w:p w14:paraId="745D859F" w14:textId="465F38CB" w:rsidR="00CC1EC5" w:rsidRPr="006403CB" w:rsidRDefault="00591010" w:rsidP="00E30CBA">
            <w:pPr>
              <w:rPr>
                <w:rFonts w:asciiTheme="majorHAnsi" w:hAnsiTheme="majorHAnsi" w:cs="Arial"/>
                <w:sz w:val="20"/>
                <w:szCs w:val="20"/>
                <w:lang w:val="en-GB"/>
              </w:rPr>
            </w:pPr>
            <w:r>
              <w:rPr>
                <w:rFonts w:asciiTheme="majorHAnsi" w:hAnsiTheme="majorHAnsi" w:cs="Arial"/>
                <w:sz w:val="20"/>
                <w:szCs w:val="20"/>
                <w:lang w:val="en-GB"/>
              </w:rPr>
              <w:t>CLINICAL PSYCHOLOGY</w:t>
            </w:r>
            <w:r w:rsidR="00357D9D">
              <w:rPr>
                <w:rFonts w:asciiTheme="majorHAnsi" w:hAnsiTheme="majorHAnsi" w:cs="Arial"/>
                <w:sz w:val="20"/>
                <w:szCs w:val="20"/>
                <w:lang w:val="en-GB"/>
              </w:rPr>
              <w:t xml:space="preserve"> LAB</w:t>
            </w:r>
            <w:r>
              <w:rPr>
                <w:rFonts w:asciiTheme="majorHAnsi" w:hAnsiTheme="majorHAnsi" w:cs="Arial"/>
                <w:sz w:val="20"/>
                <w:szCs w:val="20"/>
                <w:lang w:val="en-GB"/>
              </w:rPr>
              <w:t xml:space="preserve"> </w:t>
            </w:r>
          </w:p>
        </w:tc>
      </w:tr>
      <w:tr w:rsidR="00CC1EC5" w:rsidRPr="006403CB" w14:paraId="4F357FA0" w14:textId="77777777" w:rsidTr="00E30CBA">
        <w:trPr>
          <w:trHeight w:val="196"/>
        </w:trPr>
        <w:tc>
          <w:tcPr>
            <w:tcW w:w="5637" w:type="dxa"/>
            <w:gridSpan w:val="3"/>
            <w:shd w:val="clear" w:color="auto" w:fill="D0CECE" w:themeFill="background2" w:themeFillShade="E6"/>
            <w:vAlign w:val="center"/>
          </w:tcPr>
          <w:p w14:paraId="11C2521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59" w:type="dxa"/>
            <w:gridSpan w:val="2"/>
            <w:shd w:val="clear" w:color="auto" w:fill="D0CECE" w:themeFill="background2" w:themeFillShade="E6"/>
            <w:vAlign w:val="center"/>
          </w:tcPr>
          <w:p w14:paraId="66D3372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40" w:type="dxa"/>
            <w:shd w:val="clear" w:color="auto" w:fill="D0CECE" w:themeFill="background2" w:themeFillShade="E6"/>
            <w:vAlign w:val="center"/>
          </w:tcPr>
          <w:p w14:paraId="4FF6EED7"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C3D4750" w14:textId="77777777" w:rsidTr="00E30CBA">
        <w:trPr>
          <w:trHeight w:val="194"/>
        </w:trPr>
        <w:tc>
          <w:tcPr>
            <w:tcW w:w="5637" w:type="dxa"/>
            <w:gridSpan w:val="3"/>
          </w:tcPr>
          <w:p w14:paraId="526E0EF1" w14:textId="77777777" w:rsidR="00CC1EC5" w:rsidRPr="006403CB" w:rsidRDefault="00CC1EC5" w:rsidP="00E30CBA">
            <w:pPr>
              <w:jc w:val="right"/>
              <w:rPr>
                <w:rFonts w:asciiTheme="majorHAnsi" w:hAnsiTheme="majorHAnsi" w:cs="Arial"/>
                <w:color w:val="002060"/>
                <w:sz w:val="20"/>
                <w:szCs w:val="20"/>
                <w:lang w:val="en-GB"/>
              </w:rPr>
            </w:pPr>
          </w:p>
        </w:tc>
        <w:tc>
          <w:tcPr>
            <w:tcW w:w="1559" w:type="dxa"/>
            <w:gridSpan w:val="2"/>
          </w:tcPr>
          <w:p w14:paraId="63400A04" w14:textId="4B008A43" w:rsidR="00CC1EC5" w:rsidRPr="006403CB" w:rsidRDefault="00A14E48"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4 </w:t>
            </w:r>
            <w:r w:rsidR="00591010">
              <w:rPr>
                <w:rFonts w:asciiTheme="majorHAnsi" w:hAnsiTheme="majorHAnsi" w:cs="Arial"/>
                <w:color w:val="002060"/>
                <w:sz w:val="20"/>
                <w:szCs w:val="20"/>
                <w:lang w:val="en-GB"/>
              </w:rPr>
              <w:t>(THEORY</w:t>
            </w:r>
            <w:r>
              <w:rPr>
                <w:rFonts w:asciiTheme="majorHAnsi" w:hAnsiTheme="majorHAnsi" w:cs="Arial"/>
                <w:color w:val="002060"/>
                <w:sz w:val="20"/>
                <w:szCs w:val="20"/>
                <w:lang w:val="en-GB"/>
              </w:rPr>
              <w:t xml:space="preserve"> AND LAB)</w:t>
            </w:r>
          </w:p>
        </w:tc>
        <w:tc>
          <w:tcPr>
            <w:tcW w:w="1240" w:type="dxa"/>
          </w:tcPr>
          <w:p w14:paraId="2ACD2CD2" w14:textId="7D1F86BC" w:rsidR="00CC1EC5" w:rsidRPr="006403CB" w:rsidRDefault="00A14E48"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4</w:t>
            </w:r>
          </w:p>
        </w:tc>
      </w:tr>
      <w:tr w:rsidR="00CC1EC5" w:rsidRPr="006403CB" w14:paraId="6A498FCD" w14:textId="77777777" w:rsidTr="00E30CBA">
        <w:trPr>
          <w:trHeight w:val="194"/>
        </w:trPr>
        <w:tc>
          <w:tcPr>
            <w:tcW w:w="5637" w:type="dxa"/>
            <w:gridSpan w:val="3"/>
          </w:tcPr>
          <w:p w14:paraId="75E5856D" w14:textId="77777777" w:rsidR="00CC1EC5" w:rsidRPr="006403CB" w:rsidRDefault="00CC1EC5" w:rsidP="00E30CBA">
            <w:pPr>
              <w:jc w:val="right"/>
              <w:rPr>
                <w:rFonts w:asciiTheme="majorHAnsi" w:hAnsiTheme="majorHAnsi" w:cs="Arial"/>
                <w:b/>
                <w:color w:val="002060"/>
                <w:sz w:val="20"/>
                <w:szCs w:val="20"/>
                <w:lang w:val="en-GB"/>
              </w:rPr>
            </w:pPr>
          </w:p>
        </w:tc>
        <w:tc>
          <w:tcPr>
            <w:tcW w:w="1559" w:type="dxa"/>
            <w:gridSpan w:val="2"/>
          </w:tcPr>
          <w:p w14:paraId="013C9DB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0D7C07F2"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6C29E175" w14:textId="77777777" w:rsidTr="00E30CBA">
        <w:trPr>
          <w:trHeight w:val="194"/>
        </w:trPr>
        <w:tc>
          <w:tcPr>
            <w:tcW w:w="5637" w:type="dxa"/>
            <w:gridSpan w:val="3"/>
          </w:tcPr>
          <w:p w14:paraId="231E9C5B" w14:textId="77777777" w:rsidR="00CC1EC5" w:rsidRPr="006403CB" w:rsidRDefault="00CC1EC5" w:rsidP="00E30CBA">
            <w:pPr>
              <w:rPr>
                <w:rFonts w:asciiTheme="majorHAnsi" w:hAnsiTheme="majorHAnsi" w:cs="Arial"/>
                <w:b/>
                <w:color w:val="002060"/>
                <w:sz w:val="20"/>
                <w:szCs w:val="20"/>
                <w:lang w:val="en-GB"/>
              </w:rPr>
            </w:pPr>
          </w:p>
        </w:tc>
        <w:tc>
          <w:tcPr>
            <w:tcW w:w="1559" w:type="dxa"/>
            <w:gridSpan w:val="2"/>
          </w:tcPr>
          <w:p w14:paraId="68610801"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6D7CEA00"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3A526D32" w14:textId="77777777" w:rsidTr="00E30CBA">
        <w:trPr>
          <w:trHeight w:val="194"/>
        </w:trPr>
        <w:tc>
          <w:tcPr>
            <w:tcW w:w="5637" w:type="dxa"/>
            <w:gridSpan w:val="3"/>
            <w:shd w:val="clear" w:color="auto" w:fill="D0CECE" w:themeFill="background2" w:themeFillShade="E6"/>
          </w:tcPr>
          <w:p w14:paraId="1DBB2F3B"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59" w:type="dxa"/>
            <w:gridSpan w:val="2"/>
          </w:tcPr>
          <w:p w14:paraId="310FA94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40DEB1A9"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7105DBA0" w14:textId="77777777" w:rsidTr="00E30CBA">
        <w:trPr>
          <w:trHeight w:val="599"/>
        </w:trPr>
        <w:tc>
          <w:tcPr>
            <w:tcW w:w="3205" w:type="dxa"/>
            <w:shd w:val="clear" w:color="auto" w:fill="D0CECE" w:themeFill="background2" w:themeFillShade="E6"/>
          </w:tcPr>
          <w:p w14:paraId="0733F7FA"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6FBCD90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231" w:type="dxa"/>
            <w:gridSpan w:val="5"/>
          </w:tcPr>
          <w:p w14:paraId="3ADDFB7E" w14:textId="5026F104"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SPECIAL</w:t>
            </w:r>
            <w:r w:rsidR="00357D9D">
              <w:rPr>
                <w:rFonts w:asciiTheme="majorHAnsi" w:hAnsiTheme="majorHAnsi" w:cs="Arial"/>
                <w:color w:val="002060"/>
                <w:sz w:val="20"/>
                <w:szCs w:val="20"/>
                <w:lang w:val="en-GB"/>
              </w:rPr>
              <w:t>IZED GENERAL KNOWLEDGE</w:t>
            </w:r>
            <w:r>
              <w:rPr>
                <w:rFonts w:asciiTheme="majorHAnsi" w:hAnsiTheme="majorHAnsi" w:cs="Arial"/>
                <w:color w:val="002060"/>
                <w:sz w:val="20"/>
                <w:szCs w:val="20"/>
                <w:lang w:val="en-GB"/>
              </w:rPr>
              <w:t xml:space="preserve"> </w:t>
            </w:r>
          </w:p>
        </w:tc>
      </w:tr>
      <w:tr w:rsidR="00CC1EC5" w:rsidRPr="006403CB" w14:paraId="509295DB" w14:textId="77777777" w:rsidTr="00E30CBA">
        <w:tc>
          <w:tcPr>
            <w:tcW w:w="3205" w:type="dxa"/>
            <w:shd w:val="clear" w:color="auto" w:fill="D0CECE" w:themeFill="background2" w:themeFillShade="E6"/>
          </w:tcPr>
          <w:p w14:paraId="08C774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66CFF129" w14:textId="77777777" w:rsidR="00CC1EC5" w:rsidRPr="006403CB" w:rsidRDefault="00CC1EC5" w:rsidP="00E30CBA">
            <w:pPr>
              <w:jc w:val="right"/>
              <w:rPr>
                <w:rFonts w:asciiTheme="majorHAnsi" w:hAnsiTheme="majorHAnsi" w:cs="Arial"/>
                <w:b/>
                <w:sz w:val="20"/>
                <w:szCs w:val="20"/>
                <w:lang w:val="en-GB"/>
              </w:rPr>
            </w:pPr>
          </w:p>
        </w:tc>
        <w:tc>
          <w:tcPr>
            <w:tcW w:w="5231" w:type="dxa"/>
            <w:gridSpan w:val="5"/>
          </w:tcPr>
          <w:p w14:paraId="52638FDB" w14:textId="38ADB16A"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w:t>
            </w:r>
          </w:p>
        </w:tc>
      </w:tr>
      <w:tr w:rsidR="00CC1EC5" w:rsidRPr="006403CB" w14:paraId="52E04C7A" w14:textId="77777777" w:rsidTr="00E30CBA">
        <w:tc>
          <w:tcPr>
            <w:tcW w:w="3205" w:type="dxa"/>
            <w:shd w:val="clear" w:color="auto" w:fill="D0CECE" w:themeFill="background2" w:themeFillShade="E6"/>
          </w:tcPr>
          <w:p w14:paraId="228BCF79"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231" w:type="dxa"/>
            <w:gridSpan w:val="5"/>
          </w:tcPr>
          <w:p w14:paraId="68A3116C" w14:textId="766A9144"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6E97CE99" w14:textId="77777777" w:rsidTr="00E30CBA">
        <w:tc>
          <w:tcPr>
            <w:tcW w:w="3205" w:type="dxa"/>
            <w:shd w:val="clear" w:color="auto" w:fill="D0CECE" w:themeFill="background2" w:themeFillShade="E6"/>
          </w:tcPr>
          <w:p w14:paraId="01E2C1E9"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231" w:type="dxa"/>
            <w:gridSpan w:val="5"/>
          </w:tcPr>
          <w:p w14:paraId="7335B619" w14:textId="4871D1C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CC1EC5" w:rsidRPr="006403CB" w14:paraId="2B370A97" w14:textId="77777777" w:rsidTr="00E30CBA">
        <w:tc>
          <w:tcPr>
            <w:tcW w:w="3205" w:type="dxa"/>
            <w:shd w:val="clear" w:color="auto" w:fill="D0CECE" w:themeFill="background2" w:themeFillShade="E6"/>
          </w:tcPr>
          <w:p w14:paraId="50DDBB8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231" w:type="dxa"/>
            <w:gridSpan w:val="5"/>
          </w:tcPr>
          <w:p w14:paraId="657095FD" w14:textId="518AB4BC" w:rsidR="00CC1EC5" w:rsidRPr="006403CB" w:rsidRDefault="00591010" w:rsidP="00E30CBA">
            <w:pPr>
              <w:spacing w:after="200" w:line="276" w:lineRule="auto"/>
              <w:rPr>
                <w:rFonts w:asciiTheme="majorHAnsi" w:eastAsia="Calibri" w:hAnsiTheme="majorHAnsi" w:cs="Arial"/>
                <w:color w:val="002060"/>
                <w:sz w:val="20"/>
                <w:szCs w:val="20"/>
                <w:lang w:val="en-GB"/>
              </w:rPr>
            </w:pPr>
            <w:r w:rsidRPr="005B15A2">
              <w:rPr>
                <w:color w:val="0000FF"/>
                <w:u w:val="single"/>
              </w:rPr>
              <w:t>https:</w:t>
            </w:r>
            <w:r>
              <w:rPr>
                <w:color w:val="0000FF"/>
                <w:u w:val="single"/>
              </w:rPr>
              <w:t>//eclass.uowm.gr/courses</w:t>
            </w:r>
          </w:p>
        </w:tc>
      </w:tr>
    </w:tbl>
    <w:p w14:paraId="799E0A1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CBFE9E6" w14:textId="77777777" w:rsidTr="00E30CBA">
        <w:tc>
          <w:tcPr>
            <w:tcW w:w="8472" w:type="dxa"/>
            <w:gridSpan w:val="2"/>
            <w:tcBorders>
              <w:bottom w:val="nil"/>
            </w:tcBorders>
            <w:shd w:val="clear" w:color="auto" w:fill="D0CECE" w:themeFill="background2" w:themeFillShade="E6"/>
          </w:tcPr>
          <w:p w14:paraId="3EF6CA6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BDE2D1" w14:textId="77777777" w:rsidTr="00E30CBA">
        <w:tc>
          <w:tcPr>
            <w:tcW w:w="8472" w:type="dxa"/>
            <w:gridSpan w:val="2"/>
            <w:tcBorders>
              <w:top w:val="nil"/>
            </w:tcBorders>
            <w:shd w:val="clear" w:color="auto" w:fill="D0CECE" w:themeFill="background2" w:themeFillShade="E6"/>
          </w:tcPr>
          <w:p w14:paraId="097CE889"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17F18A4B"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28530D67"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1535FE10"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36076E4"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7D108B3D" w14:textId="77777777" w:rsidTr="00E30CBA">
        <w:tc>
          <w:tcPr>
            <w:tcW w:w="8472" w:type="dxa"/>
            <w:gridSpan w:val="2"/>
          </w:tcPr>
          <w:p w14:paraId="352B72DB" w14:textId="2A5AC70C" w:rsidR="00591010" w:rsidRPr="00E75F59" w:rsidRDefault="00591010" w:rsidP="00591010">
            <w:pPr>
              <w:widowControl w:val="0"/>
              <w:autoSpaceDE w:val="0"/>
              <w:autoSpaceDN w:val="0"/>
              <w:adjustRightInd w:val="0"/>
              <w:rPr>
                <w:rFonts w:ascii="Calibri" w:eastAsia="Calibri" w:hAnsi="Calibri"/>
                <w:bCs/>
                <w:color w:val="002060"/>
                <w:lang w:val="en-GB"/>
              </w:rPr>
            </w:pPr>
          </w:p>
          <w:p w14:paraId="5EE21A44"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63201CA0"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Purpose and objectives</w:t>
            </w:r>
          </w:p>
          <w:p w14:paraId="54F54FF8"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p>
          <w:p w14:paraId="61F6FF96" w14:textId="77777777" w:rsid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The purpose of the course is to gain a solid knowledge of the applied field of Clinical Psychology. The course aims to:</w:t>
            </w:r>
          </w:p>
          <w:p w14:paraId="056EAB5F" w14:textId="77777777" w:rsidR="007C221F" w:rsidRPr="006D14DA" w:rsidRDefault="007C221F" w:rsidP="006D14DA">
            <w:pPr>
              <w:widowControl w:val="0"/>
              <w:autoSpaceDE w:val="0"/>
              <w:autoSpaceDN w:val="0"/>
              <w:adjustRightInd w:val="0"/>
              <w:rPr>
                <w:rFonts w:ascii="Calibri" w:eastAsia="Calibri" w:hAnsi="Calibri"/>
                <w:bCs/>
                <w:color w:val="002060"/>
                <w:lang w:val="en-GB"/>
              </w:rPr>
            </w:pPr>
          </w:p>
          <w:p w14:paraId="5BB8190C" w14:textId="57FF00B9"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xml:space="preserve">• Familiarize </w:t>
            </w:r>
            <w:r w:rsidR="007C221F">
              <w:rPr>
                <w:rFonts w:ascii="Calibri" w:eastAsia="Calibri" w:hAnsi="Calibri"/>
                <w:bCs/>
                <w:color w:val="002060"/>
                <w:lang w:val="en-GB"/>
              </w:rPr>
              <w:t>students</w:t>
            </w:r>
            <w:r w:rsidRPr="006D14DA">
              <w:rPr>
                <w:rFonts w:ascii="Calibri" w:eastAsia="Calibri" w:hAnsi="Calibri"/>
                <w:bCs/>
                <w:color w:val="002060"/>
                <w:lang w:val="en-GB"/>
              </w:rPr>
              <w:t xml:space="preserve"> with the main theoretical and therapeutic models of Clinical Psychology</w:t>
            </w:r>
          </w:p>
          <w:p w14:paraId="40A5CF5B"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Further understand and apply research methods in Clinical Psychology</w:t>
            </w:r>
          </w:p>
          <w:p w14:paraId="3410A269"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Gain a basic overview of Clinical Psychology practice settings</w:t>
            </w:r>
          </w:p>
          <w:p w14:paraId="7D337380"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Get a first contact with Clinical Psychology practice frameworks</w:t>
            </w:r>
          </w:p>
          <w:p w14:paraId="39E30224"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lastRenderedPageBreak/>
              <w:t>• Become more familiar with mental disorders and psychosocial problems</w:t>
            </w:r>
          </w:p>
          <w:p w14:paraId="54D5F6AB"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Design a small psychosocial intervention in a structure</w:t>
            </w:r>
          </w:p>
          <w:p w14:paraId="2F64E4ED"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Get in touch with a critical understanding of how Clinical Psychology is practiced in Greece and other countries.</w:t>
            </w:r>
          </w:p>
          <w:p w14:paraId="4CAF13AA"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p>
          <w:p w14:paraId="73924A1B"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Learning results:</w:t>
            </w:r>
          </w:p>
          <w:p w14:paraId="4E31D67C" w14:textId="77777777" w:rsid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xml:space="preserve">  After completing the course you will be able to:</w:t>
            </w:r>
          </w:p>
          <w:p w14:paraId="5B67476A" w14:textId="77777777" w:rsidR="007C221F" w:rsidRPr="006D14DA" w:rsidRDefault="007C221F" w:rsidP="006D14DA">
            <w:pPr>
              <w:widowControl w:val="0"/>
              <w:autoSpaceDE w:val="0"/>
              <w:autoSpaceDN w:val="0"/>
              <w:adjustRightInd w:val="0"/>
              <w:rPr>
                <w:rFonts w:ascii="Calibri" w:eastAsia="Calibri" w:hAnsi="Calibri"/>
                <w:bCs/>
                <w:color w:val="002060"/>
                <w:lang w:val="en-GB"/>
              </w:rPr>
            </w:pPr>
          </w:p>
          <w:p w14:paraId="68FE2371"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refer to the main theoretical models and therapeutic approaches of Clinical Psychology</w:t>
            </w:r>
          </w:p>
          <w:p w14:paraId="78A2A26E"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describe and apply research methods in Clinical Psychology</w:t>
            </w:r>
          </w:p>
          <w:p w14:paraId="123E43E2"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you know the basic practice frameworks of Clinical Psychology</w:t>
            </w:r>
          </w:p>
          <w:p w14:paraId="79BEFA8F"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refer to your experience from the first contact with Clinical Psychology practice frameworks</w:t>
            </w:r>
          </w:p>
          <w:p w14:paraId="2E9F2867"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design a small psychosocial intervention in a structure</w:t>
            </w:r>
          </w:p>
          <w:p w14:paraId="2ADDB2FD" w14:textId="77777777" w:rsidR="006D14DA"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discuss with more familiarity mental disorders and psychosocial problems</w:t>
            </w:r>
          </w:p>
          <w:p w14:paraId="1E81E159" w14:textId="162856E6" w:rsidR="006A5903" w:rsidRPr="006D14DA" w:rsidRDefault="006D14DA" w:rsidP="006D14DA">
            <w:pPr>
              <w:widowControl w:val="0"/>
              <w:autoSpaceDE w:val="0"/>
              <w:autoSpaceDN w:val="0"/>
              <w:adjustRightInd w:val="0"/>
              <w:rPr>
                <w:rFonts w:ascii="Calibri" w:eastAsia="Calibri" w:hAnsi="Calibri"/>
                <w:bCs/>
                <w:color w:val="002060"/>
                <w:lang w:val="en-GB"/>
              </w:rPr>
            </w:pPr>
            <w:r w:rsidRPr="006D14DA">
              <w:rPr>
                <w:rFonts w:ascii="Calibri" w:eastAsia="Calibri" w:hAnsi="Calibri"/>
                <w:bCs/>
                <w:color w:val="002060"/>
                <w:lang w:val="en-GB"/>
              </w:rPr>
              <w:t>• critically refer to the practice of Clinical Psychology in Greece and other countries.</w:t>
            </w:r>
          </w:p>
          <w:p w14:paraId="77AED80A" w14:textId="77777777" w:rsidR="006A5903" w:rsidRPr="006D14DA" w:rsidRDefault="006A5903" w:rsidP="006A5903">
            <w:pPr>
              <w:widowControl w:val="0"/>
              <w:autoSpaceDE w:val="0"/>
              <w:autoSpaceDN w:val="0"/>
              <w:adjustRightInd w:val="0"/>
              <w:rPr>
                <w:rFonts w:ascii="Calibri" w:eastAsia="Calibri" w:hAnsi="Calibri"/>
                <w:bCs/>
                <w:color w:val="002060"/>
                <w:lang w:val="en-GB"/>
              </w:rPr>
            </w:pPr>
          </w:p>
          <w:p w14:paraId="09A2E721" w14:textId="77777777" w:rsidR="006A5903" w:rsidRPr="006D14DA" w:rsidRDefault="006A5903" w:rsidP="006A5903">
            <w:pPr>
              <w:widowControl w:val="0"/>
              <w:autoSpaceDE w:val="0"/>
              <w:autoSpaceDN w:val="0"/>
              <w:adjustRightInd w:val="0"/>
              <w:rPr>
                <w:rFonts w:ascii="Calibri" w:eastAsia="Calibri" w:hAnsi="Calibri"/>
                <w:bCs/>
                <w:color w:val="002060"/>
                <w:lang w:val="en-GB"/>
              </w:rPr>
            </w:pPr>
          </w:p>
          <w:p w14:paraId="49899B41"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3F15E448"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45E36590"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3FBC2320"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2F9C45FD"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1935B9B4"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3D21EA1C"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591F0518"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16134A28"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r w:rsidR="00CC1EC5" w:rsidRPr="006403CB" w14:paraId="566DD74F"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EBA9187"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lastRenderedPageBreak/>
              <w:t xml:space="preserve">General Competences </w:t>
            </w:r>
          </w:p>
        </w:tc>
      </w:tr>
      <w:tr w:rsidR="00CC1EC5" w:rsidRPr="006403CB" w14:paraId="7E70CDEA" w14:textId="77777777" w:rsidTr="00E30CBA">
        <w:tc>
          <w:tcPr>
            <w:tcW w:w="8472" w:type="dxa"/>
            <w:gridSpan w:val="2"/>
            <w:tcBorders>
              <w:top w:val="nil"/>
              <w:bottom w:val="nil"/>
            </w:tcBorders>
            <w:shd w:val="clear" w:color="auto" w:fill="D0CECE" w:themeFill="background2" w:themeFillShade="E6"/>
          </w:tcPr>
          <w:p w14:paraId="4EE9E7DC"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188119F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489898E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212E72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0DD8E1B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457F04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4CAA134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33B3A20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D5BC8B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152F52E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538CDDA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5E2154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3FA12EA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25880A5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6F01C2F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31A12DE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0F6B15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1A2BFD2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49C3A9B"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14:paraId="1F61C997" w14:textId="77777777" w:rsidTr="00E30CBA">
        <w:tc>
          <w:tcPr>
            <w:tcW w:w="8472" w:type="dxa"/>
            <w:gridSpan w:val="2"/>
            <w:tcBorders>
              <w:bottom w:val="single" w:sz="4" w:space="0" w:color="auto"/>
            </w:tcBorders>
          </w:tcPr>
          <w:p w14:paraId="563B994A" w14:textId="77777777" w:rsidR="006A5903" w:rsidRPr="00591010" w:rsidRDefault="006A5903" w:rsidP="006A5903">
            <w:pPr>
              <w:widowControl w:val="0"/>
              <w:autoSpaceDE w:val="0"/>
              <w:autoSpaceDN w:val="0"/>
              <w:adjustRightInd w:val="0"/>
              <w:rPr>
                <w:rFonts w:ascii="Calibri" w:eastAsia="Calibri" w:hAnsi="Calibri"/>
                <w:color w:val="002060"/>
                <w:lang w:val="en-GB"/>
              </w:rPr>
            </w:pPr>
          </w:p>
          <w:p w14:paraId="773282B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Students are expected to acquire the following skills:</w:t>
            </w:r>
          </w:p>
          <w:p w14:paraId="67CD94C6"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1. search, analysis and synthesis of data and information</w:t>
            </w:r>
          </w:p>
          <w:p w14:paraId="54D1582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2. independent and group work</w:t>
            </w:r>
          </w:p>
          <w:p w14:paraId="7E2FC36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3. work in an interdisciplinary environment</w:t>
            </w:r>
          </w:p>
          <w:p w14:paraId="09685490"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4. exercising criticism and self-criticism</w:t>
            </w:r>
          </w:p>
          <w:p w14:paraId="0280BB75"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5. promotion of free, creative and inductive thinking</w:t>
            </w:r>
          </w:p>
          <w:p w14:paraId="47749C93" w14:textId="1FA43240" w:rsidR="006A5903" w:rsidRDefault="00591010" w:rsidP="00591010">
            <w:pPr>
              <w:widowControl w:val="0"/>
              <w:autoSpaceDE w:val="0"/>
              <w:autoSpaceDN w:val="0"/>
              <w:adjustRightInd w:val="0"/>
              <w:rPr>
                <w:rFonts w:ascii="Calibri" w:eastAsia="Calibri" w:hAnsi="Calibri"/>
                <w:color w:val="002060"/>
                <w:lang w:val="el-GR"/>
              </w:rPr>
            </w:pPr>
            <w:r w:rsidRPr="00591010">
              <w:rPr>
                <w:rFonts w:ascii="Calibri" w:eastAsia="Calibri" w:hAnsi="Calibri"/>
                <w:color w:val="002060"/>
                <w:lang w:val="el-GR"/>
              </w:rPr>
              <w:t xml:space="preserve">6. </w:t>
            </w:r>
            <w:proofErr w:type="spellStart"/>
            <w:r w:rsidRPr="00591010">
              <w:rPr>
                <w:rFonts w:ascii="Calibri" w:eastAsia="Calibri" w:hAnsi="Calibri"/>
                <w:color w:val="002060"/>
                <w:lang w:val="el-GR"/>
              </w:rPr>
              <w:t>moral</w:t>
            </w:r>
            <w:proofErr w:type="spellEnd"/>
            <w:r w:rsidRPr="00591010">
              <w:rPr>
                <w:rFonts w:ascii="Calibri" w:eastAsia="Calibri" w:hAnsi="Calibri"/>
                <w:color w:val="002060"/>
                <w:lang w:val="el-GR"/>
              </w:rPr>
              <w:t xml:space="preserve"> </w:t>
            </w:r>
            <w:proofErr w:type="spellStart"/>
            <w:r w:rsidRPr="00591010">
              <w:rPr>
                <w:rFonts w:ascii="Calibri" w:eastAsia="Calibri" w:hAnsi="Calibri"/>
                <w:color w:val="002060"/>
                <w:lang w:val="el-GR"/>
              </w:rPr>
              <w:t>judgment</w:t>
            </w:r>
            <w:proofErr w:type="spellEnd"/>
          </w:p>
          <w:p w14:paraId="5FA7946F" w14:textId="77777777" w:rsidR="006A5903" w:rsidRDefault="006A5903" w:rsidP="006A5903">
            <w:pPr>
              <w:widowControl w:val="0"/>
              <w:autoSpaceDE w:val="0"/>
              <w:autoSpaceDN w:val="0"/>
              <w:adjustRightInd w:val="0"/>
              <w:rPr>
                <w:rFonts w:ascii="Calibri" w:eastAsia="Calibri" w:hAnsi="Calibri"/>
                <w:color w:val="002060"/>
                <w:lang w:val="el-GR"/>
              </w:rPr>
            </w:pPr>
          </w:p>
          <w:p w14:paraId="3AF648C8" w14:textId="77777777" w:rsidR="006A5903" w:rsidRDefault="006A5903" w:rsidP="006A5903">
            <w:pPr>
              <w:widowControl w:val="0"/>
              <w:autoSpaceDE w:val="0"/>
              <w:autoSpaceDN w:val="0"/>
              <w:adjustRightInd w:val="0"/>
              <w:rPr>
                <w:rFonts w:ascii="Calibri" w:eastAsia="Calibri" w:hAnsi="Calibri"/>
                <w:color w:val="002060"/>
                <w:lang w:val="el-GR"/>
              </w:rPr>
            </w:pPr>
          </w:p>
          <w:p w14:paraId="1552EE0F" w14:textId="77777777" w:rsidR="006A5903" w:rsidRDefault="006A5903" w:rsidP="006A5903">
            <w:pPr>
              <w:widowControl w:val="0"/>
              <w:autoSpaceDE w:val="0"/>
              <w:autoSpaceDN w:val="0"/>
              <w:adjustRightInd w:val="0"/>
              <w:rPr>
                <w:rFonts w:ascii="Calibri" w:eastAsia="Calibri" w:hAnsi="Calibri"/>
                <w:color w:val="002060"/>
                <w:lang w:val="el-GR"/>
              </w:rPr>
            </w:pPr>
          </w:p>
          <w:p w14:paraId="29838147" w14:textId="77777777" w:rsidR="006A5903" w:rsidRDefault="006A5903" w:rsidP="006A5903">
            <w:pPr>
              <w:widowControl w:val="0"/>
              <w:autoSpaceDE w:val="0"/>
              <w:autoSpaceDN w:val="0"/>
              <w:adjustRightInd w:val="0"/>
              <w:rPr>
                <w:rFonts w:ascii="Calibri" w:eastAsia="Calibri" w:hAnsi="Calibri"/>
                <w:color w:val="002060"/>
                <w:lang w:val="el-GR"/>
              </w:rPr>
            </w:pPr>
          </w:p>
          <w:p w14:paraId="350353BD" w14:textId="77777777" w:rsidR="006A5903" w:rsidRDefault="006A5903" w:rsidP="006A5903">
            <w:pPr>
              <w:widowControl w:val="0"/>
              <w:autoSpaceDE w:val="0"/>
              <w:autoSpaceDN w:val="0"/>
              <w:adjustRightInd w:val="0"/>
              <w:rPr>
                <w:rFonts w:ascii="Calibri" w:eastAsia="Calibri" w:hAnsi="Calibri"/>
                <w:color w:val="002060"/>
                <w:lang w:val="el-GR"/>
              </w:rPr>
            </w:pPr>
          </w:p>
          <w:p w14:paraId="5BB0566C" w14:textId="77777777" w:rsidR="006A5903" w:rsidRDefault="006A5903" w:rsidP="006A5903">
            <w:pPr>
              <w:widowControl w:val="0"/>
              <w:autoSpaceDE w:val="0"/>
              <w:autoSpaceDN w:val="0"/>
              <w:adjustRightInd w:val="0"/>
              <w:rPr>
                <w:rFonts w:ascii="Calibri" w:eastAsia="Calibri" w:hAnsi="Calibri"/>
                <w:color w:val="002060"/>
                <w:lang w:val="el-GR"/>
              </w:rPr>
            </w:pPr>
          </w:p>
          <w:p w14:paraId="16F04222" w14:textId="77777777" w:rsidR="006A5903" w:rsidRDefault="006A5903" w:rsidP="006A5903">
            <w:pPr>
              <w:widowControl w:val="0"/>
              <w:autoSpaceDE w:val="0"/>
              <w:autoSpaceDN w:val="0"/>
              <w:adjustRightInd w:val="0"/>
              <w:rPr>
                <w:rFonts w:ascii="Calibri" w:eastAsia="Calibri" w:hAnsi="Calibri"/>
                <w:color w:val="002060"/>
                <w:lang w:val="el-GR"/>
              </w:rPr>
            </w:pPr>
          </w:p>
          <w:p w14:paraId="1A25BE1D" w14:textId="77777777" w:rsidR="006A5903" w:rsidRPr="00705AAD" w:rsidRDefault="006A5903" w:rsidP="006A5903">
            <w:pPr>
              <w:widowControl w:val="0"/>
              <w:autoSpaceDE w:val="0"/>
              <w:autoSpaceDN w:val="0"/>
              <w:adjustRightInd w:val="0"/>
              <w:rPr>
                <w:rFonts w:ascii="Calibri" w:eastAsia="Calibri" w:hAnsi="Calibri"/>
                <w:color w:val="002060"/>
                <w:lang w:val="el-GR"/>
              </w:rPr>
            </w:pPr>
          </w:p>
          <w:p w14:paraId="34FB1502"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bl>
    <w:p w14:paraId="057F73D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500725BE" w14:textId="77777777" w:rsidTr="00E30CBA">
        <w:tc>
          <w:tcPr>
            <w:tcW w:w="8472" w:type="dxa"/>
          </w:tcPr>
          <w:p w14:paraId="1C0A4A0B" w14:textId="77777777" w:rsidR="00C36535" w:rsidRPr="00C36535" w:rsidRDefault="00C36535" w:rsidP="00E75F59">
            <w:pPr>
              <w:rPr>
                <w:rFonts w:ascii="Calibri" w:eastAsia="Calibri" w:hAnsi="Calibri"/>
                <w:iCs/>
                <w:color w:val="002060"/>
                <w:lang w:val="el-GR"/>
              </w:rPr>
            </w:pPr>
          </w:p>
          <w:p w14:paraId="1BB2BD34" w14:textId="77777777" w:rsidR="006D14DA" w:rsidRDefault="006D14DA" w:rsidP="006D14DA">
            <w:pPr>
              <w:ind w:left="360"/>
              <w:rPr>
                <w:rFonts w:ascii="Calibri" w:eastAsia="Calibri" w:hAnsi="Calibri"/>
                <w:iCs/>
                <w:color w:val="002060"/>
                <w:lang w:val="el-GR"/>
              </w:rPr>
            </w:pPr>
            <w:proofErr w:type="spellStart"/>
            <w:r w:rsidRPr="006D14DA">
              <w:rPr>
                <w:rFonts w:ascii="Calibri" w:eastAsia="Calibri" w:hAnsi="Calibri"/>
                <w:iCs/>
                <w:color w:val="002060"/>
                <w:lang w:val="el-GR"/>
              </w:rPr>
              <w:t>Cognitive</w:t>
            </w:r>
            <w:proofErr w:type="spellEnd"/>
            <w:r w:rsidRPr="006D14DA">
              <w:rPr>
                <w:rFonts w:ascii="Calibri" w:eastAsia="Calibri" w:hAnsi="Calibri"/>
                <w:iCs/>
                <w:color w:val="002060"/>
                <w:lang w:val="el-GR"/>
              </w:rPr>
              <w:t xml:space="preserve"> </w:t>
            </w:r>
            <w:proofErr w:type="spellStart"/>
            <w:r w:rsidRPr="006D14DA">
              <w:rPr>
                <w:rFonts w:ascii="Calibri" w:eastAsia="Calibri" w:hAnsi="Calibri"/>
                <w:iCs/>
                <w:color w:val="002060"/>
                <w:lang w:val="el-GR"/>
              </w:rPr>
              <w:t>Objects</w:t>
            </w:r>
            <w:proofErr w:type="spellEnd"/>
          </w:p>
          <w:p w14:paraId="3F070C5D" w14:textId="77777777" w:rsidR="006D14DA" w:rsidRPr="006D14DA" w:rsidRDefault="006D14DA" w:rsidP="006D14DA">
            <w:pPr>
              <w:ind w:left="360"/>
              <w:rPr>
                <w:rFonts w:ascii="Calibri" w:eastAsia="Calibri" w:hAnsi="Calibri"/>
                <w:iCs/>
                <w:color w:val="002060"/>
                <w:lang w:val="el-GR"/>
              </w:rPr>
            </w:pPr>
          </w:p>
          <w:p w14:paraId="33113527" w14:textId="711AF417" w:rsid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The course follows the following structure, which corresponds to the 13 weeks of teaching during the semester:</w:t>
            </w:r>
          </w:p>
          <w:p w14:paraId="1E69DF53" w14:textId="77777777" w:rsidR="00A14E48" w:rsidRPr="006D14DA" w:rsidRDefault="00A14E48" w:rsidP="006D14DA">
            <w:pPr>
              <w:ind w:left="360"/>
              <w:rPr>
                <w:rFonts w:ascii="Calibri" w:eastAsia="Calibri" w:hAnsi="Calibri"/>
                <w:iCs/>
                <w:color w:val="002060"/>
                <w:lang w:val="en-GB"/>
              </w:rPr>
            </w:pPr>
          </w:p>
          <w:p w14:paraId="3630FB06"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Theoretical models of Clinical Psychology</w:t>
            </w:r>
          </w:p>
          <w:p w14:paraId="101AF790"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Clinical Community Psychology</w:t>
            </w:r>
          </w:p>
          <w:p w14:paraId="759815BE"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Research methods in Clinical Psychology</w:t>
            </w:r>
          </w:p>
          <w:p w14:paraId="66871055"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Practice frameworks of Clinical Psychology</w:t>
            </w:r>
          </w:p>
          <w:p w14:paraId="668A85E3"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Mental Disorders/Psychosocial Problems</w:t>
            </w:r>
          </w:p>
          <w:p w14:paraId="6B3F3CB7" w14:textId="77777777" w:rsidR="006D14DA"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Psychosocial interventions</w:t>
            </w:r>
          </w:p>
          <w:p w14:paraId="64105951" w14:textId="74091DDB" w:rsidR="00C36535" w:rsidRPr="006D14DA" w:rsidRDefault="006D14DA" w:rsidP="006D14DA">
            <w:pPr>
              <w:ind w:left="360"/>
              <w:rPr>
                <w:rFonts w:ascii="Calibri" w:eastAsia="Calibri" w:hAnsi="Calibri"/>
                <w:iCs/>
                <w:color w:val="002060"/>
                <w:lang w:val="en-GB"/>
              </w:rPr>
            </w:pPr>
            <w:r w:rsidRPr="006D14DA">
              <w:rPr>
                <w:rFonts w:ascii="Calibri" w:eastAsia="Calibri" w:hAnsi="Calibri"/>
                <w:iCs/>
                <w:color w:val="002060"/>
                <w:lang w:val="en-GB"/>
              </w:rPr>
              <w:t>• Practice of Clinical Psychology in Greece and other countries.</w:t>
            </w:r>
          </w:p>
          <w:p w14:paraId="623F5C01" w14:textId="77777777" w:rsidR="00C36535" w:rsidRPr="006D14DA" w:rsidRDefault="00C36535" w:rsidP="00C36535">
            <w:pPr>
              <w:ind w:left="360"/>
              <w:rPr>
                <w:rFonts w:ascii="Calibri" w:eastAsia="Calibri" w:hAnsi="Calibri"/>
                <w:iCs/>
                <w:color w:val="002060"/>
                <w:lang w:val="en-GB"/>
              </w:rPr>
            </w:pPr>
          </w:p>
          <w:p w14:paraId="33B97B90" w14:textId="77777777" w:rsidR="00C36535" w:rsidRPr="006D14DA" w:rsidRDefault="00C36535" w:rsidP="00C36535">
            <w:pPr>
              <w:ind w:left="360"/>
              <w:rPr>
                <w:rFonts w:ascii="Calibri" w:eastAsia="Calibri" w:hAnsi="Calibri"/>
                <w:iCs/>
                <w:color w:val="002060"/>
                <w:lang w:val="en-GB"/>
              </w:rPr>
            </w:pPr>
          </w:p>
          <w:p w14:paraId="6DC61E0C" w14:textId="77777777" w:rsidR="00C36535" w:rsidRPr="006D14DA" w:rsidRDefault="00C36535" w:rsidP="00C36535">
            <w:pPr>
              <w:ind w:left="360"/>
              <w:rPr>
                <w:rFonts w:ascii="Calibri" w:eastAsia="Calibri" w:hAnsi="Calibri"/>
                <w:iCs/>
                <w:color w:val="002060"/>
                <w:lang w:val="en-GB"/>
              </w:rPr>
            </w:pPr>
          </w:p>
          <w:p w14:paraId="647BB149" w14:textId="77777777" w:rsidR="00C36535" w:rsidRPr="006D14DA" w:rsidRDefault="00C36535" w:rsidP="00C36535">
            <w:pPr>
              <w:ind w:left="360"/>
              <w:rPr>
                <w:rFonts w:ascii="Calibri" w:eastAsia="Calibri" w:hAnsi="Calibri"/>
                <w:iCs/>
                <w:color w:val="002060"/>
                <w:lang w:val="en-GB"/>
              </w:rPr>
            </w:pPr>
          </w:p>
          <w:p w14:paraId="784D3254" w14:textId="77777777" w:rsidR="00C36535" w:rsidRPr="006D14DA" w:rsidRDefault="00C36535" w:rsidP="00C36535">
            <w:pPr>
              <w:ind w:left="360"/>
              <w:rPr>
                <w:rFonts w:ascii="Calibri" w:eastAsia="Calibri" w:hAnsi="Calibri"/>
                <w:iCs/>
                <w:color w:val="002060"/>
                <w:lang w:val="en-GB"/>
              </w:rPr>
            </w:pPr>
          </w:p>
          <w:p w14:paraId="4490C789" w14:textId="77777777" w:rsidR="00C36535" w:rsidRPr="006D14DA" w:rsidRDefault="00C36535" w:rsidP="00C36535">
            <w:pPr>
              <w:ind w:left="360"/>
              <w:rPr>
                <w:rFonts w:ascii="Calibri" w:eastAsia="Calibri" w:hAnsi="Calibri"/>
                <w:iCs/>
                <w:color w:val="002060"/>
                <w:lang w:val="en-GB"/>
              </w:rPr>
            </w:pPr>
          </w:p>
          <w:p w14:paraId="0143B8E7" w14:textId="77777777" w:rsidR="00C36535" w:rsidRPr="006D14DA" w:rsidRDefault="00C36535" w:rsidP="00C36535">
            <w:pPr>
              <w:ind w:left="360"/>
              <w:rPr>
                <w:rFonts w:ascii="Calibri" w:eastAsia="Calibri" w:hAnsi="Calibri"/>
                <w:iCs/>
                <w:color w:val="002060"/>
                <w:lang w:val="en-GB"/>
              </w:rPr>
            </w:pPr>
          </w:p>
          <w:p w14:paraId="1E191923" w14:textId="77777777" w:rsidR="00C36535" w:rsidRPr="006D14DA" w:rsidRDefault="00C36535" w:rsidP="00C36535">
            <w:pPr>
              <w:ind w:left="360"/>
              <w:rPr>
                <w:rFonts w:ascii="Calibri" w:eastAsia="Calibri" w:hAnsi="Calibri"/>
                <w:iCs/>
                <w:color w:val="002060"/>
                <w:lang w:val="en-GB"/>
              </w:rPr>
            </w:pPr>
          </w:p>
          <w:p w14:paraId="43E6156E" w14:textId="77777777" w:rsidR="00C36535" w:rsidRPr="006D14DA" w:rsidRDefault="00C36535" w:rsidP="00C36535">
            <w:pPr>
              <w:ind w:left="360"/>
              <w:rPr>
                <w:rFonts w:ascii="Calibri" w:eastAsia="Calibri" w:hAnsi="Calibri"/>
                <w:iCs/>
                <w:color w:val="002060"/>
                <w:lang w:val="en-GB"/>
              </w:rPr>
            </w:pPr>
          </w:p>
          <w:p w14:paraId="6CD0E766" w14:textId="77777777" w:rsidR="00C36535" w:rsidRPr="006D14DA" w:rsidRDefault="00C36535" w:rsidP="00C36535">
            <w:pPr>
              <w:ind w:left="360"/>
              <w:rPr>
                <w:rFonts w:ascii="Calibri" w:eastAsia="Calibri" w:hAnsi="Calibri"/>
                <w:iCs/>
                <w:color w:val="002060"/>
                <w:lang w:val="en-GB"/>
              </w:rPr>
            </w:pPr>
          </w:p>
          <w:p w14:paraId="254A32AF" w14:textId="77777777" w:rsidR="00C36535" w:rsidRPr="006D14DA" w:rsidRDefault="00C36535" w:rsidP="00C36535">
            <w:pPr>
              <w:ind w:left="360"/>
              <w:rPr>
                <w:rFonts w:ascii="Calibri" w:eastAsia="Calibri" w:hAnsi="Calibri"/>
                <w:iCs/>
                <w:color w:val="002060"/>
                <w:lang w:val="en-GB"/>
              </w:rPr>
            </w:pPr>
          </w:p>
          <w:p w14:paraId="2A873C84" w14:textId="77777777" w:rsidR="00C36535" w:rsidRPr="006D14DA" w:rsidRDefault="00C36535" w:rsidP="00C36535">
            <w:pPr>
              <w:ind w:left="360"/>
              <w:rPr>
                <w:rFonts w:ascii="Calibri" w:eastAsia="Calibri" w:hAnsi="Calibri"/>
                <w:iCs/>
                <w:color w:val="002060"/>
                <w:lang w:val="en-GB"/>
              </w:rPr>
            </w:pPr>
          </w:p>
          <w:p w14:paraId="21295EBC" w14:textId="77777777" w:rsidR="00C36535" w:rsidRPr="006D14DA" w:rsidRDefault="00C36535" w:rsidP="00C36535">
            <w:pPr>
              <w:ind w:left="360"/>
              <w:rPr>
                <w:rFonts w:ascii="Calibri" w:eastAsia="Calibri" w:hAnsi="Calibri"/>
                <w:iCs/>
                <w:color w:val="002060"/>
                <w:lang w:val="en-GB"/>
              </w:rPr>
            </w:pPr>
          </w:p>
          <w:p w14:paraId="4B241069" w14:textId="77777777" w:rsidR="00C36535" w:rsidRPr="006D14DA" w:rsidRDefault="00C36535" w:rsidP="00C36535">
            <w:pPr>
              <w:ind w:left="360"/>
              <w:rPr>
                <w:rFonts w:ascii="Calibri" w:eastAsia="Calibri" w:hAnsi="Calibri"/>
                <w:iCs/>
                <w:color w:val="002060"/>
                <w:lang w:val="en-GB"/>
              </w:rPr>
            </w:pPr>
          </w:p>
          <w:p w14:paraId="41967C3D" w14:textId="77777777" w:rsidR="00C36535" w:rsidRPr="006D14DA" w:rsidRDefault="00C36535" w:rsidP="00C36535">
            <w:pPr>
              <w:ind w:left="360"/>
              <w:rPr>
                <w:rFonts w:ascii="Calibri" w:eastAsia="Calibri" w:hAnsi="Calibri"/>
                <w:iCs/>
                <w:color w:val="002060"/>
                <w:lang w:val="en-GB"/>
              </w:rPr>
            </w:pPr>
          </w:p>
          <w:p w14:paraId="4528FFCF" w14:textId="77777777" w:rsidR="00C36535" w:rsidRPr="006D14DA" w:rsidRDefault="00C36535" w:rsidP="00C36535">
            <w:pPr>
              <w:ind w:left="360"/>
              <w:rPr>
                <w:rFonts w:ascii="Calibri" w:eastAsia="Calibri" w:hAnsi="Calibri"/>
                <w:iCs/>
                <w:color w:val="002060"/>
                <w:lang w:val="en-GB"/>
              </w:rPr>
            </w:pPr>
          </w:p>
          <w:p w14:paraId="50EA8542" w14:textId="77777777" w:rsidR="00CC1EC5" w:rsidRPr="00C36535" w:rsidRDefault="00CC1EC5" w:rsidP="00C36535">
            <w:pPr>
              <w:pStyle w:val="a3"/>
              <w:rPr>
                <w:rFonts w:asciiTheme="majorHAnsi" w:hAnsiTheme="majorHAnsi" w:cs="Arial"/>
                <w:color w:val="002060"/>
                <w:sz w:val="20"/>
                <w:szCs w:val="20"/>
                <w:lang w:val="en-GB"/>
              </w:rPr>
            </w:pPr>
          </w:p>
        </w:tc>
      </w:tr>
    </w:tbl>
    <w:p w14:paraId="3D3FD206" w14:textId="77777777"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14:paraId="54690E83" w14:textId="77777777"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501021DD" w14:textId="77777777" w:rsidTr="00E30CBA">
        <w:tc>
          <w:tcPr>
            <w:tcW w:w="3306" w:type="dxa"/>
            <w:shd w:val="clear" w:color="auto" w:fill="D0CECE" w:themeFill="background2" w:themeFillShade="E6"/>
          </w:tcPr>
          <w:p w14:paraId="5D5EABB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13EEED3E" w14:textId="05B0E3F9" w:rsidR="00CC1EC5" w:rsidRPr="006403CB" w:rsidRDefault="00591010" w:rsidP="00E30CBA">
            <w:pPr>
              <w:spacing w:after="200" w:line="276" w:lineRule="auto"/>
              <w:rPr>
                <w:rFonts w:asciiTheme="majorHAnsi" w:eastAsia="Calibri" w:hAnsiTheme="majorHAnsi"/>
                <w:iCs/>
                <w:color w:val="002060"/>
                <w:lang w:val="en-GB"/>
              </w:rPr>
            </w:pPr>
            <w:r>
              <w:rPr>
                <w:rFonts w:asciiTheme="majorHAnsi" w:eastAsia="Calibri" w:hAnsiTheme="majorHAnsi"/>
                <w:iCs/>
                <w:color w:val="002060"/>
                <w:lang w:val="en-GB"/>
              </w:rPr>
              <w:t>Face-to-face</w:t>
            </w:r>
          </w:p>
        </w:tc>
      </w:tr>
      <w:tr w:rsidR="00CC1EC5" w:rsidRPr="006403CB" w14:paraId="4BAF1C00" w14:textId="77777777" w:rsidTr="00E30CBA">
        <w:tc>
          <w:tcPr>
            <w:tcW w:w="3306" w:type="dxa"/>
            <w:shd w:val="clear" w:color="auto" w:fill="D0CECE" w:themeFill="background2" w:themeFillShade="E6"/>
          </w:tcPr>
          <w:p w14:paraId="15EFF9EC"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32539605" w14:textId="5CB936EE" w:rsidR="00CC1EC5" w:rsidRPr="006403CB" w:rsidRDefault="00591010" w:rsidP="00E30CBA">
            <w:pPr>
              <w:rPr>
                <w:rFonts w:asciiTheme="majorHAnsi" w:hAnsiTheme="majorHAnsi" w:cs="Arial"/>
                <w:b/>
                <w:color w:val="002060"/>
                <w:sz w:val="20"/>
                <w:szCs w:val="20"/>
                <w:lang w:val="en-GB"/>
              </w:rPr>
            </w:pPr>
            <w:r w:rsidRPr="00591010">
              <w:rPr>
                <w:rFonts w:asciiTheme="majorHAnsi" w:hAnsiTheme="majorHAnsi" w:cs="Arial"/>
                <w:b/>
                <w:color w:val="002060"/>
                <w:sz w:val="20"/>
                <w:szCs w:val="20"/>
                <w:lang w:val="en-GB"/>
              </w:rPr>
              <w:t xml:space="preserve">Use of the </w:t>
            </w:r>
            <w:proofErr w:type="spellStart"/>
            <w:r w:rsidRPr="00591010">
              <w:rPr>
                <w:rFonts w:asciiTheme="majorHAnsi" w:hAnsiTheme="majorHAnsi" w:cs="Arial"/>
                <w:b/>
                <w:color w:val="002060"/>
                <w:sz w:val="20"/>
                <w:szCs w:val="20"/>
                <w:lang w:val="en-GB"/>
              </w:rPr>
              <w:t>eclass</w:t>
            </w:r>
            <w:proofErr w:type="spellEnd"/>
            <w:r w:rsidRPr="00591010">
              <w:rPr>
                <w:rFonts w:asciiTheme="majorHAnsi" w:hAnsiTheme="majorHAnsi" w:cs="Arial"/>
                <w:b/>
                <w:color w:val="002060"/>
                <w:sz w:val="20"/>
                <w:szCs w:val="20"/>
                <w:lang w:val="en-GB"/>
              </w:rPr>
              <w:t xml:space="preserve"> platform and communication by e-mail</w:t>
            </w:r>
          </w:p>
        </w:tc>
      </w:tr>
      <w:tr w:rsidR="00CC1EC5" w:rsidRPr="006403CB" w14:paraId="75781B08" w14:textId="77777777" w:rsidTr="00E30CBA">
        <w:tc>
          <w:tcPr>
            <w:tcW w:w="3306" w:type="dxa"/>
            <w:shd w:val="clear" w:color="auto" w:fill="D0CECE" w:themeFill="background2" w:themeFillShade="E6"/>
          </w:tcPr>
          <w:p w14:paraId="17D21234"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7111257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9D61DA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663C0267" w14:textId="77777777" w:rsidR="00CC1EC5" w:rsidRPr="006403CB" w:rsidRDefault="00CC1EC5" w:rsidP="00E30CBA">
            <w:pPr>
              <w:jc w:val="both"/>
              <w:rPr>
                <w:rFonts w:asciiTheme="majorHAnsi" w:hAnsiTheme="majorHAnsi" w:cs="Arial"/>
                <w:i/>
                <w:sz w:val="16"/>
                <w:szCs w:val="16"/>
                <w:lang w:val="en-GB"/>
              </w:rPr>
            </w:pPr>
          </w:p>
          <w:p w14:paraId="273523DA"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66D42417" w14:textId="77777777" w:rsidTr="00E30CBA">
              <w:tc>
                <w:tcPr>
                  <w:tcW w:w="2467" w:type="dxa"/>
                  <w:shd w:val="clear" w:color="auto" w:fill="D0CECE" w:themeFill="background2" w:themeFillShade="E6"/>
                  <w:vAlign w:val="center"/>
                </w:tcPr>
                <w:p w14:paraId="3CAD346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BBFC42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00327CF5" w14:textId="77777777" w:rsidTr="00E30CBA">
              <w:tc>
                <w:tcPr>
                  <w:tcW w:w="2467" w:type="dxa"/>
                </w:tcPr>
                <w:p w14:paraId="73797B17" w14:textId="6D53A9F8"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16742169" w14:textId="3730BAAC"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060EED4C" w14:textId="77777777" w:rsidTr="00E30CBA">
              <w:tc>
                <w:tcPr>
                  <w:tcW w:w="2467" w:type="dxa"/>
                  <w:shd w:val="clear" w:color="auto" w:fill="auto"/>
                </w:tcPr>
                <w:p w14:paraId="2BF0853E" w14:textId="301D3001"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Laboratories</w:t>
                  </w:r>
                </w:p>
              </w:tc>
              <w:tc>
                <w:tcPr>
                  <w:tcW w:w="2468" w:type="dxa"/>
                </w:tcPr>
                <w:p w14:paraId="453464E1" w14:textId="35007D6A" w:rsidR="00CC1EC5" w:rsidRPr="006403CB" w:rsidRDefault="00CC1EC5" w:rsidP="00E30CBA">
                  <w:pPr>
                    <w:jc w:val="center"/>
                    <w:rPr>
                      <w:rFonts w:asciiTheme="majorHAnsi" w:hAnsiTheme="majorHAnsi" w:cs="Arial"/>
                      <w:color w:val="002060"/>
                      <w:sz w:val="20"/>
                      <w:szCs w:val="20"/>
                      <w:lang w:val="en-GB"/>
                    </w:rPr>
                  </w:pPr>
                </w:p>
              </w:tc>
            </w:tr>
            <w:tr w:rsidR="00CC1EC5" w:rsidRPr="006403CB" w14:paraId="14839C61" w14:textId="77777777" w:rsidTr="00E30CBA">
              <w:tc>
                <w:tcPr>
                  <w:tcW w:w="2467" w:type="dxa"/>
                  <w:shd w:val="clear" w:color="auto" w:fill="auto"/>
                </w:tcPr>
                <w:p w14:paraId="05B2431F" w14:textId="5B0AED8F"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Literature study and analysis</w:t>
                  </w:r>
                </w:p>
              </w:tc>
              <w:tc>
                <w:tcPr>
                  <w:tcW w:w="2468" w:type="dxa"/>
                </w:tcPr>
                <w:p w14:paraId="22C5ACD1" w14:textId="018689BC" w:rsidR="00CC1EC5" w:rsidRPr="006403CB" w:rsidRDefault="005D3E2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36</w:t>
                  </w:r>
                </w:p>
              </w:tc>
            </w:tr>
            <w:tr w:rsidR="00CC1EC5" w:rsidRPr="006403CB" w14:paraId="190D039C" w14:textId="77777777" w:rsidTr="00E30CBA">
              <w:tc>
                <w:tcPr>
                  <w:tcW w:w="2467" w:type="dxa"/>
                  <w:shd w:val="clear" w:color="auto" w:fill="auto"/>
                </w:tcPr>
                <w:p w14:paraId="1812EF89" w14:textId="3D38FBE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Writing a paper</w:t>
                  </w:r>
                </w:p>
              </w:tc>
              <w:tc>
                <w:tcPr>
                  <w:tcW w:w="2468" w:type="dxa"/>
                </w:tcPr>
                <w:p w14:paraId="297C1A63" w14:textId="47E9A5D5"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w:t>
                  </w:r>
                  <w:r w:rsidR="005D3E23">
                    <w:rPr>
                      <w:rFonts w:asciiTheme="majorHAnsi" w:hAnsiTheme="majorHAnsi" w:cs="Arial"/>
                      <w:color w:val="002060"/>
                      <w:sz w:val="20"/>
                      <w:szCs w:val="20"/>
                      <w:lang w:val="en-GB"/>
                    </w:rPr>
                    <w:t>5</w:t>
                  </w:r>
                </w:p>
              </w:tc>
            </w:tr>
            <w:tr w:rsidR="00CC1EC5" w:rsidRPr="006403CB" w14:paraId="697F92E8" w14:textId="77777777" w:rsidTr="00E30CBA">
              <w:tc>
                <w:tcPr>
                  <w:tcW w:w="2467" w:type="dxa"/>
                  <w:shd w:val="clear" w:color="auto" w:fill="auto"/>
                </w:tcPr>
                <w:p w14:paraId="235041A1" w14:textId="7149194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Preparation of presentation of the coursework</w:t>
                  </w:r>
                </w:p>
              </w:tc>
              <w:tc>
                <w:tcPr>
                  <w:tcW w:w="2468" w:type="dxa"/>
                </w:tcPr>
                <w:p w14:paraId="58F27BAD" w14:textId="79081B34" w:rsidR="00CC1EC5" w:rsidRPr="006403CB" w:rsidRDefault="005D3E2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FEE371E" w14:textId="77777777" w:rsidTr="00E30CBA">
              <w:tc>
                <w:tcPr>
                  <w:tcW w:w="2467" w:type="dxa"/>
                  <w:shd w:val="clear" w:color="auto" w:fill="auto"/>
                </w:tcPr>
                <w:p w14:paraId="5E33C02C" w14:textId="3616C897" w:rsidR="00CC1EC5" w:rsidRPr="006403CB" w:rsidRDefault="00CC1EC5" w:rsidP="00E30CBA">
                  <w:pPr>
                    <w:rPr>
                      <w:rFonts w:asciiTheme="majorHAnsi" w:hAnsiTheme="majorHAnsi"/>
                      <w:iCs/>
                      <w:color w:val="002060"/>
                      <w:sz w:val="22"/>
                      <w:szCs w:val="22"/>
                      <w:lang w:val="en-GB"/>
                    </w:rPr>
                  </w:pPr>
                </w:p>
              </w:tc>
              <w:tc>
                <w:tcPr>
                  <w:tcW w:w="2468" w:type="dxa"/>
                </w:tcPr>
                <w:p w14:paraId="0260356D" w14:textId="2EFB48AE" w:rsidR="00CC1EC5" w:rsidRPr="00591010" w:rsidRDefault="00591010" w:rsidP="00E30CBA">
                  <w:pPr>
                    <w:rPr>
                      <w:rFonts w:asciiTheme="majorHAnsi" w:hAnsiTheme="majorHAnsi" w:cs="Arial"/>
                      <w:iCs/>
                      <w:color w:val="002060"/>
                      <w:sz w:val="16"/>
                      <w:szCs w:val="16"/>
                      <w:lang w:val="en-GB"/>
                    </w:rPr>
                  </w:pPr>
                  <w:r>
                    <w:rPr>
                      <w:rFonts w:asciiTheme="majorHAnsi" w:hAnsiTheme="majorHAnsi" w:cs="Arial"/>
                      <w:i/>
                      <w:color w:val="002060"/>
                      <w:sz w:val="16"/>
                      <w:szCs w:val="16"/>
                      <w:lang w:val="en-GB"/>
                    </w:rPr>
                    <w:t xml:space="preserve">                             </w:t>
                  </w:r>
                </w:p>
              </w:tc>
            </w:tr>
            <w:tr w:rsidR="00CC1EC5" w:rsidRPr="006403CB" w14:paraId="7263BAF7" w14:textId="77777777" w:rsidTr="00E30CBA">
              <w:tc>
                <w:tcPr>
                  <w:tcW w:w="2467" w:type="dxa"/>
                  <w:shd w:val="clear" w:color="auto" w:fill="auto"/>
                </w:tcPr>
                <w:p w14:paraId="30C54D4C" w14:textId="77777777" w:rsidR="00CC1EC5" w:rsidRPr="006403CB" w:rsidRDefault="00CC1EC5" w:rsidP="00E30CBA">
                  <w:pPr>
                    <w:rPr>
                      <w:rFonts w:asciiTheme="majorHAnsi" w:hAnsiTheme="majorHAnsi"/>
                      <w:iCs/>
                      <w:color w:val="002060"/>
                      <w:sz w:val="22"/>
                      <w:szCs w:val="22"/>
                      <w:lang w:val="en-GB"/>
                    </w:rPr>
                  </w:pPr>
                </w:p>
              </w:tc>
              <w:tc>
                <w:tcPr>
                  <w:tcW w:w="2468" w:type="dxa"/>
                </w:tcPr>
                <w:p w14:paraId="1C332D76"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589F33F" w14:textId="77777777" w:rsidTr="00E30CBA">
              <w:tc>
                <w:tcPr>
                  <w:tcW w:w="2467" w:type="dxa"/>
                  <w:shd w:val="clear" w:color="auto" w:fill="auto"/>
                </w:tcPr>
                <w:p w14:paraId="77089149" w14:textId="77777777" w:rsidR="00CC1EC5" w:rsidRPr="006403CB" w:rsidRDefault="00CC1EC5" w:rsidP="00E30CBA">
                  <w:pPr>
                    <w:rPr>
                      <w:rFonts w:asciiTheme="majorHAnsi" w:hAnsiTheme="majorHAnsi"/>
                      <w:iCs/>
                      <w:color w:val="002060"/>
                      <w:sz w:val="22"/>
                      <w:szCs w:val="22"/>
                      <w:lang w:val="en-GB"/>
                    </w:rPr>
                  </w:pPr>
                </w:p>
              </w:tc>
              <w:tc>
                <w:tcPr>
                  <w:tcW w:w="2468" w:type="dxa"/>
                </w:tcPr>
                <w:p w14:paraId="1EBA8B97"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7053AA3" w14:textId="77777777" w:rsidTr="00E30CBA">
              <w:tc>
                <w:tcPr>
                  <w:tcW w:w="2467" w:type="dxa"/>
                  <w:shd w:val="clear" w:color="auto" w:fill="auto"/>
                </w:tcPr>
                <w:p w14:paraId="4845BE75" w14:textId="77777777" w:rsidR="00CC1EC5" w:rsidRPr="006403CB" w:rsidRDefault="00CC1EC5" w:rsidP="00E30CBA">
                  <w:pPr>
                    <w:rPr>
                      <w:rFonts w:asciiTheme="majorHAnsi" w:hAnsiTheme="majorHAnsi"/>
                      <w:iCs/>
                      <w:color w:val="002060"/>
                      <w:sz w:val="22"/>
                      <w:szCs w:val="22"/>
                      <w:lang w:val="en-GB"/>
                    </w:rPr>
                  </w:pPr>
                </w:p>
              </w:tc>
              <w:tc>
                <w:tcPr>
                  <w:tcW w:w="2468" w:type="dxa"/>
                </w:tcPr>
                <w:p w14:paraId="36A87109" w14:textId="77777777" w:rsidR="00CC1EC5" w:rsidRPr="006403CB" w:rsidRDefault="00CC1EC5" w:rsidP="00E30CBA">
                  <w:pPr>
                    <w:jc w:val="center"/>
                    <w:rPr>
                      <w:rFonts w:asciiTheme="majorHAnsi" w:hAnsiTheme="majorHAnsi" w:cs="Arial"/>
                      <w:color w:val="002060"/>
                      <w:sz w:val="20"/>
                      <w:szCs w:val="20"/>
                      <w:lang w:val="en-GB"/>
                    </w:rPr>
                  </w:pPr>
                </w:p>
              </w:tc>
            </w:tr>
            <w:tr w:rsidR="00CC1EC5" w:rsidRPr="006403CB" w14:paraId="79B15D36" w14:textId="77777777" w:rsidTr="00E30CBA">
              <w:tc>
                <w:tcPr>
                  <w:tcW w:w="2467" w:type="dxa"/>
                </w:tcPr>
                <w:p w14:paraId="1EA76D49"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18185CEB" w14:textId="3D5B70B5" w:rsidR="00CC1EC5" w:rsidRPr="006403CB" w:rsidRDefault="00591010"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12</w:t>
                  </w:r>
                  <w:r w:rsidR="005D3E23">
                    <w:rPr>
                      <w:rFonts w:asciiTheme="majorHAnsi" w:hAnsiTheme="majorHAnsi" w:cs="Arial"/>
                      <w:b/>
                      <w:i/>
                      <w:color w:val="002060"/>
                      <w:sz w:val="20"/>
                      <w:szCs w:val="20"/>
                      <w:lang w:val="en-GB"/>
                    </w:rPr>
                    <w:t>0</w:t>
                  </w:r>
                </w:p>
              </w:tc>
            </w:tr>
          </w:tbl>
          <w:p w14:paraId="2451E983" w14:textId="77777777" w:rsidR="00CC1EC5" w:rsidRPr="006403CB" w:rsidRDefault="00CC1EC5" w:rsidP="00E30CBA">
            <w:pPr>
              <w:rPr>
                <w:rFonts w:asciiTheme="majorHAnsi" w:hAnsiTheme="majorHAnsi" w:cs="Tahoma"/>
                <w:lang w:val="en-GB"/>
              </w:rPr>
            </w:pPr>
          </w:p>
        </w:tc>
      </w:tr>
      <w:tr w:rsidR="00CC1EC5" w:rsidRPr="006403CB" w14:paraId="1CF42D77" w14:textId="77777777" w:rsidTr="00E30CBA">
        <w:tc>
          <w:tcPr>
            <w:tcW w:w="3306" w:type="dxa"/>
          </w:tcPr>
          <w:p w14:paraId="1BB1F6F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155B714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7014FEE3" w14:textId="77777777" w:rsidR="00CC1EC5" w:rsidRPr="006403CB" w:rsidRDefault="00CC1EC5" w:rsidP="00E30CBA">
            <w:pPr>
              <w:jc w:val="both"/>
              <w:rPr>
                <w:rFonts w:asciiTheme="majorHAnsi" w:hAnsiTheme="majorHAnsi" w:cs="Arial"/>
                <w:i/>
                <w:sz w:val="16"/>
                <w:szCs w:val="16"/>
                <w:lang w:val="en-GB"/>
              </w:rPr>
            </w:pPr>
          </w:p>
          <w:p w14:paraId="70834BB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7FC920E" w14:textId="77777777" w:rsidR="00CC1EC5" w:rsidRPr="006403CB" w:rsidRDefault="00CC1EC5" w:rsidP="00E30CBA">
            <w:pPr>
              <w:jc w:val="both"/>
              <w:rPr>
                <w:rFonts w:asciiTheme="majorHAnsi" w:hAnsiTheme="majorHAnsi" w:cs="Arial"/>
                <w:i/>
                <w:sz w:val="16"/>
                <w:szCs w:val="16"/>
                <w:lang w:val="en-GB"/>
              </w:rPr>
            </w:pPr>
          </w:p>
          <w:p w14:paraId="2F7C168D"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4679F59D" w14:textId="77777777" w:rsidR="00CC1EC5" w:rsidRPr="006403CB" w:rsidRDefault="00CC1EC5" w:rsidP="00E30CBA">
            <w:pPr>
              <w:rPr>
                <w:rFonts w:asciiTheme="majorHAnsi" w:hAnsiTheme="majorHAnsi" w:cs="Arial"/>
                <w:color w:val="002060"/>
                <w:lang w:val="en-GB"/>
              </w:rPr>
            </w:pPr>
          </w:p>
          <w:p w14:paraId="4FD0726F" w14:textId="77777777" w:rsidR="00CC1EC5" w:rsidRPr="006403CB" w:rsidRDefault="00CC1EC5" w:rsidP="00E30CBA">
            <w:pPr>
              <w:rPr>
                <w:rFonts w:asciiTheme="majorHAnsi" w:hAnsiTheme="majorHAnsi" w:cs="Arial"/>
                <w:color w:val="002060"/>
                <w:lang w:val="en-GB"/>
              </w:rPr>
            </w:pPr>
          </w:p>
          <w:p w14:paraId="36DA2851"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Students are assessed (formative assessment):</w:t>
            </w:r>
          </w:p>
          <w:p w14:paraId="6A498603" w14:textId="77777777" w:rsidR="00591010" w:rsidRPr="00591010" w:rsidRDefault="00591010" w:rsidP="00591010">
            <w:pPr>
              <w:rPr>
                <w:rFonts w:asciiTheme="majorHAnsi" w:hAnsiTheme="majorHAnsi" w:cs="Arial"/>
                <w:color w:val="002060"/>
                <w:lang w:val="en-GB"/>
              </w:rPr>
            </w:pPr>
          </w:p>
          <w:p w14:paraId="21A71215"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1. during classes with their presence and participation in lectures and workshops and in written individual or group work</w:t>
            </w:r>
          </w:p>
          <w:p w14:paraId="01C117F6" w14:textId="77777777" w:rsidR="00591010" w:rsidRPr="00591010" w:rsidRDefault="00591010" w:rsidP="00591010">
            <w:pPr>
              <w:rPr>
                <w:rFonts w:asciiTheme="majorHAnsi" w:hAnsiTheme="majorHAnsi" w:cs="Arial"/>
                <w:color w:val="002060"/>
                <w:lang w:val="en-GB"/>
              </w:rPr>
            </w:pPr>
          </w:p>
          <w:p w14:paraId="67C0E0E7" w14:textId="77777777" w:rsidR="00591010" w:rsidRDefault="00591010" w:rsidP="00591010">
            <w:pPr>
              <w:rPr>
                <w:rFonts w:asciiTheme="majorHAnsi" w:hAnsiTheme="majorHAnsi" w:cs="Arial"/>
                <w:color w:val="002060"/>
                <w:lang w:val="en-GB"/>
              </w:rPr>
            </w:pPr>
          </w:p>
          <w:p w14:paraId="4407237A" w14:textId="6B4DF074" w:rsidR="005D3E23" w:rsidRPr="005D3E23" w:rsidRDefault="005D3E23" w:rsidP="005D3E23">
            <w:pPr>
              <w:rPr>
                <w:rFonts w:asciiTheme="majorHAnsi" w:hAnsiTheme="majorHAnsi" w:cs="Arial"/>
                <w:color w:val="002060"/>
                <w:lang w:val="en-GB"/>
              </w:rPr>
            </w:pPr>
            <w:r>
              <w:rPr>
                <w:rFonts w:asciiTheme="majorHAnsi" w:hAnsiTheme="majorHAnsi" w:cs="Arial"/>
                <w:color w:val="002060"/>
                <w:lang w:val="en-GB"/>
              </w:rPr>
              <w:t>Grading</w:t>
            </w:r>
            <w:r w:rsidRPr="005D3E23">
              <w:rPr>
                <w:rFonts w:asciiTheme="majorHAnsi" w:hAnsiTheme="majorHAnsi" w:cs="Arial"/>
                <w:color w:val="002060"/>
                <w:lang w:val="en-GB"/>
              </w:rPr>
              <w:t xml:space="preserve"> Elaboration of research or intervention,</w:t>
            </w:r>
          </w:p>
          <w:p w14:paraId="60E8CFCB" w14:textId="77777777" w:rsidR="005D3E23" w:rsidRPr="005D3E23" w:rsidRDefault="005D3E23" w:rsidP="005D3E23">
            <w:pPr>
              <w:rPr>
                <w:rFonts w:asciiTheme="majorHAnsi" w:hAnsiTheme="majorHAnsi" w:cs="Arial"/>
                <w:color w:val="002060"/>
                <w:lang w:val="en-GB"/>
              </w:rPr>
            </w:pPr>
            <w:r w:rsidRPr="005D3E23">
              <w:rPr>
                <w:rFonts w:asciiTheme="majorHAnsi" w:hAnsiTheme="majorHAnsi" w:cs="Arial"/>
                <w:color w:val="002060"/>
                <w:lang w:val="en-GB"/>
              </w:rPr>
              <w:t>Presentation and written work - 100%</w:t>
            </w:r>
          </w:p>
          <w:p w14:paraId="07AF6643" w14:textId="5E787BBB" w:rsidR="005D3E23" w:rsidRPr="00591010" w:rsidRDefault="005D3E23" w:rsidP="005D3E23">
            <w:pPr>
              <w:rPr>
                <w:rFonts w:asciiTheme="majorHAnsi" w:hAnsiTheme="majorHAnsi" w:cs="Arial"/>
                <w:color w:val="002060"/>
                <w:lang w:val="en-GB"/>
              </w:rPr>
            </w:pPr>
            <w:r w:rsidRPr="005D3E23">
              <w:rPr>
                <w:rFonts w:asciiTheme="majorHAnsi" w:hAnsiTheme="majorHAnsi" w:cs="Arial"/>
                <w:color w:val="002060"/>
                <w:lang w:val="en-GB"/>
              </w:rPr>
              <w:t>Participation in group applied exercises</w:t>
            </w:r>
          </w:p>
          <w:p w14:paraId="1174AA59" w14:textId="77777777" w:rsidR="00591010" w:rsidRPr="00591010" w:rsidRDefault="00591010" w:rsidP="00591010">
            <w:pPr>
              <w:rPr>
                <w:rFonts w:asciiTheme="majorHAnsi" w:hAnsiTheme="majorHAnsi" w:cs="Arial"/>
                <w:color w:val="002060"/>
                <w:lang w:val="en-GB"/>
              </w:rPr>
            </w:pPr>
          </w:p>
          <w:p w14:paraId="43B7C5AA"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The evaluation criteria are announced from the beginning of the semester on the e-class platform as part of the course instructions.</w:t>
            </w:r>
          </w:p>
          <w:p w14:paraId="3185C952" w14:textId="77777777" w:rsidR="005D3E23" w:rsidRDefault="005D3E23" w:rsidP="00591010">
            <w:pPr>
              <w:rPr>
                <w:rFonts w:asciiTheme="majorHAnsi" w:hAnsiTheme="majorHAnsi" w:cs="Arial"/>
                <w:color w:val="002060"/>
                <w:lang w:val="en-GB"/>
              </w:rPr>
            </w:pPr>
          </w:p>
          <w:p w14:paraId="7C26E079" w14:textId="2DFBD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EVALUATION CRITERIAS</w:t>
            </w:r>
          </w:p>
          <w:p w14:paraId="7A7E7A5D"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content you will develop to the title of the paper/exam topic</w:t>
            </w:r>
          </w:p>
          <w:p w14:paraId="61293E1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expected results of the teaching material to the content of the work/exam topic</w:t>
            </w:r>
          </w:p>
          <w:p w14:paraId="063FDF6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structure of the task/answer</w:t>
            </w:r>
          </w:p>
          <w:p w14:paraId="5B69831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reflection and argumentation</w:t>
            </w:r>
          </w:p>
          <w:p w14:paraId="79D64CE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validity of the data you will use</w:t>
            </w:r>
          </w:p>
          <w:p w14:paraId="2D508A44"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ability to document</w:t>
            </w:r>
          </w:p>
          <w:p w14:paraId="05D5187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lastRenderedPageBreak/>
              <w:t>• language and expression</w:t>
            </w:r>
          </w:p>
          <w:p w14:paraId="0AC2E378" w14:textId="5B1844D3" w:rsidR="00CC1EC5" w:rsidRPr="006403CB" w:rsidRDefault="00591010" w:rsidP="00591010">
            <w:pPr>
              <w:rPr>
                <w:rFonts w:asciiTheme="majorHAnsi" w:hAnsiTheme="majorHAnsi" w:cs="Arial"/>
                <w:color w:val="002060"/>
                <w:lang w:val="en-GB"/>
              </w:rPr>
            </w:pPr>
            <w:r w:rsidRPr="00591010">
              <w:rPr>
                <w:rFonts w:asciiTheme="majorHAnsi" w:hAnsiTheme="majorHAnsi" w:cs="Arial"/>
                <w:color w:val="002060"/>
                <w:lang w:val="en-GB"/>
              </w:rPr>
              <w:t>• coherence and coherence</w:t>
            </w:r>
          </w:p>
          <w:p w14:paraId="719D2F95" w14:textId="77777777" w:rsidR="00CC1EC5" w:rsidRPr="006403CB" w:rsidRDefault="00CC1EC5" w:rsidP="00E30CBA">
            <w:pPr>
              <w:rPr>
                <w:rFonts w:asciiTheme="majorHAnsi" w:hAnsiTheme="majorHAnsi" w:cs="Arial"/>
                <w:color w:val="002060"/>
                <w:lang w:val="en-GB"/>
              </w:rPr>
            </w:pPr>
          </w:p>
          <w:p w14:paraId="363761CA" w14:textId="77777777" w:rsidR="00CC1EC5" w:rsidRPr="006403CB" w:rsidRDefault="00CC1EC5" w:rsidP="00E30CBA">
            <w:pPr>
              <w:rPr>
                <w:rFonts w:asciiTheme="majorHAnsi" w:hAnsiTheme="majorHAnsi" w:cs="Arial"/>
                <w:color w:val="002060"/>
                <w:lang w:val="en-GB"/>
              </w:rPr>
            </w:pPr>
          </w:p>
          <w:p w14:paraId="05AF4333" w14:textId="77777777" w:rsidR="00CC1EC5" w:rsidRPr="006403CB" w:rsidRDefault="00CC1EC5" w:rsidP="00E30CBA">
            <w:pPr>
              <w:rPr>
                <w:rFonts w:asciiTheme="majorHAnsi" w:hAnsiTheme="majorHAnsi" w:cs="Arial"/>
                <w:color w:val="002060"/>
                <w:lang w:val="en-GB"/>
              </w:rPr>
            </w:pPr>
          </w:p>
          <w:p w14:paraId="2FB1B393" w14:textId="77777777" w:rsidR="00CC1EC5" w:rsidRPr="006403CB" w:rsidRDefault="00CC1EC5" w:rsidP="00E30CBA">
            <w:pPr>
              <w:rPr>
                <w:rFonts w:asciiTheme="majorHAnsi" w:hAnsiTheme="majorHAnsi" w:cs="Arial"/>
                <w:color w:val="002060"/>
                <w:lang w:val="en-GB"/>
              </w:rPr>
            </w:pPr>
          </w:p>
          <w:p w14:paraId="4F42E325" w14:textId="77777777" w:rsidR="00CC1EC5" w:rsidRPr="006403CB" w:rsidRDefault="00CC1EC5" w:rsidP="00E30CBA">
            <w:pPr>
              <w:rPr>
                <w:rFonts w:asciiTheme="majorHAnsi" w:hAnsiTheme="majorHAnsi" w:cs="Arial"/>
                <w:color w:val="002060"/>
                <w:lang w:val="en-GB"/>
              </w:rPr>
            </w:pPr>
          </w:p>
          <w:p w14:paraId="5410ECFD" w14:textId="77777777" w:rsidR="00CC1EC5" w:rsidRPr="006403CB" w:rsidRDefault="00CC1EC5" w:rsidP="00E30CBA">
            <w:pPr>
              <w:rPr>
                <w:rFonts w:asciiTheme="majorHAnsi" w:hAnsiTheme="majorHAnsi" w:cs="Arial"/>
                <w:color w:val="002060"/>
                <w:lang w:val="en-GB"/>
              </w:rPr>
            </w:pPr>
          </w:p>
          <w:p w14:paraId="28608AFD" w14:textId="77777777" w:rsidR="00CC1EC5" w:rsidRPr="006403CB" w:rsidRDefault="00CC1EC5" w:rsidP="00E30CBA">
            <w:pPr>
              <w:rPr>
                <w:rFonts w:asciiTheme="majorHAnsi" w:hAnsiTheme="majorHAnsi" w:cs="Arial"/>
                <w:color w:val="002060"/>
                <w:lang w:val="en-GB"/>
              </w:rPr>
            </w:pPr>
          </w:p>
          <w:p w14:paraId="1AC0E707" w14:textId="77777777" w:rsidR="00CC1EC5" w:rsidRPr="006403CB" w:rsidRDefault="00CC1EC5" w:rsidP="00E30CBA">
            <w:pPr>
              <w:rPr>
                <w:rFonts w:asciiTheme="majorHAnsi" w:hAnsiTheme="majorHAnsi" w:cs="Arial"/>
                <w:color w:val="002060"/>
                <w:lang w:val="en-GB"/>
              </w:rPr>
            </w:pPr>
          </w:p>
          <w:p w14:paraId="756BA638" w14:textId="77777777" w:rsidR="00CC1EC5" w:rsidRPr="006403CB" w:rsidRDefault="00CC1EC5" w:rsidP="00E30CBA">
            <w:pPr>
              <w:rPr>
                <w:rFonts w:asciiTheme="majorHAnsi" w:hAnsiTheme="majorHAnsi" w:cs="Arial"/>
                <w:color w:val="002060"/>
                <w:lang w:val="en-GB"/>
              </w:rPr>
            </w:pPr>
          </w:p>
          <w:p w14:paraId="3DD4B8C4" w14:textId="77777777" w:rsidR="00CC1EC5" w:rsidRPr="006403CB" w:rsidRDefault="00CC1EC5" w:rsidP="00E30CBA">
            <w:pPr>
              <w:rPr>
                <w:rFonts w:asciiTheme="majorHAnsi" w:hAnsiTheme="majorHAnsi" w:cs="Arial"/>
                <w:color w:val="002060"/>
                <w:lang w:val="en-GB"/>
              </w:rPr>
            </w:pPr>
          </w:p>
          <w:p w14:paraId="24C10BF3" w14:textId="77777777" w:rsidR="00CC1EC5" w:rsidRPr="006403CB" w:rsidRDefault="00CC1EC5" w:rsidP="00E30CBA">
            <w:pPr>
              <w:rPr>
                <w:rFonts w:asciiTheme="majorHAnsi" w:hAnsiTheme="majorHAnsi" w:cs="Arial"/>
                <w:color w:val="002060"/>
                <w:lang w:val="en-GB"/>
              </w:rPr>
            </w:pPr>
          </w:p>
        </w:tc>
      </w:tr>
    </w:tbl>
    <w:p w14:paraId="5E80ECF2"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7C221F" w14:paraId="32D8DEB8" w14:textId="77777777" w:rsidTr="00E30CBA">
        <w:tc>
          <w:tcPr>
            <w:tcW w:w="8472" w:type="dxa"/>
          </w:tcPr>
          <w:p w14:paraId="1EA60202" w14:textId="77777777" w:rsidR="00443FA2" w:rsidRPr="00E75F59" w:rsidRDefault="00443FA2" w:rsidP="00E30CBA">
            <w:pPr>
              <w:jc w:val="both"/>
              <w:rPr>
                <w:rFonts w:asciiTheme="majorHAnsi" w:hAnsiTheme="majorHAnsi" w:cs="Arial"/>
                <w:iCs/>
                <w:sz w:val="16"/>
                <w:szCs w:val="16"/>
                <w:lang w:val="pl-PL"/>
              </w:rPr>
            </w:pPr>
          </w:p>
          <w:p w14:paraId="1C7C7BA0"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Basic bibliography</w:t>
            </w:r>
          </w:p>
          <w:p w14:paraId="6E9F7A58" w14:textId="77777777" w:rsidR="005D3E23" w:rsidRPr="005D3E23" w:rsidRDefault="005D3E23" w:rsidP="005D3E23">
            <w:pPr>
              <w:jc w:val="both"/>
              <w:rPr>
                <w:rFonts w:asciiTheme="majorHAnsi" w:eastAsia="Calibri" w:hAnsiTheme="majorHAnsi" w:cs="Arial"/>
                <w:color w:val="002060"/>
                <w:sz w:val="20"/>
                <w:szCs w:val="20"/>
                <w:lang w:val="en-GB"/>
              </w:rPr>
            </w:pPr>
          </w:p>
          <w:p w14:paraId="77257E46"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Pilgrim, D., Rogers, A. (2004) Sociology of mental health and illness. Athens: G. DARDANOS - K. DARDANOS O.E.</w:t>
            </w:r>
          </w:p>
          <w:p w14:paraId="746A2A74" w14:textId="77777777" w:rsidR="005D3E23" w:rsidRPr="005D3E23" w:rsidRDefault="005D3E23" w:rsidP="005D3E23">
            <w:pPr>
              <w:jc w:val="both"/>
              <w:rPr>
                <w:rFonts w:asciiTheme="majorHAnsi" w:eastAsia="Calibri" w:hAnsiTheme="majorHAnsi" w:cs="Arial"/>
                <w:color w:val="002060"/>
                <w:sz w:val="20"/>
                <w:szCs w:val="20"/>
                <w:lang w:val="en-GB"/>
              </w:rPr>
            </w:pPr>
          </w:p>
          <w:p w14:paraId="27EB9B0E"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xml:space="preserve">• </w:t>
            </w:r>
            <w:proofErr w:type="spellStart"/>
            <w:r w:rsidRPr="005D3E23">
              <w:rPr>
                <w:rFonts w:asciiTheme="majorHAnsi" w:eastAsia="Calibri" w:hAnsiTheme="majorHAnsi" w:cs="Arial"/>
                <w:color w:val="002060"/>
                <w:sz w:val="20"/>
                <w:szCs w:val="20"/>
                <w:lang w:val="en-GB"/>
              </w:rPr>
              <w:t>Stylianidis</w:t>
            </w:r>
            <w:proofErr w:type="spellEnd"/>
            <w:r w:rsidRPr="005D3E23">
              <w:rPr>
                <w:rFonts w:asciiTheme="majorHAnsi" w:eastAsia="Calibri" w:hAnsiTheme="majorHAnsi" w:cs="Arial"/>
                <w:color w:val="002060"/>
                <w:sz w:val="20"/>
                <w:szCs w:val="20"/>
                <w:lang w:val="en-GB"/>
              </w:rPr>
              <w:t>, S. (2014) CONTEMPORARY ISSUES IN SOCIAL AND COMMUNITY PSYCHIATRY. Athens: MOTIVO PUBLISHING S.A.</w:t>
            </w:r>
          </w:p>
          <w:p w14:paraId="14A825C1" w14:textId="77777777" w:rsidR="005D3E23" w:rsidRPr="005D3E23" w:rsidRDefault="005D3E23" w:rsidP="005D3E23">
            <w:pPr>
              <w:jc w:val="both"/>
              <w:rPr>
                <w:rFonts w:asciiTheme="majorHAnsi" w:eastAsia="Calibri" w:hAnsiTheme="majorHAnsi" w:cs="Arial"/>
                <w:color w:val="002060"/>
                <w:sz w:val="20"/>
                <w:szCs w:val="20"/>
                <w:lang w:val="en-GB"/>
              </w:rPr>
            </w:pPr>
          </w:p>
          <w:p w14:paraId="3B269DC4" w14:textId="537F2FD5" w:rsid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xml:space="preserve">• Potamianos. G. &amp; Anagnostopoulos, F (eds). (2011) Clinical Psychology in Practice. Aspects of the Greek reality. </w:t>
            </w:r>
            <w:proofErr w:type="spellStart"/>
            <w:r w:rsidRPr="005D3E23">
              <w:rPr>
                <w:rFonts w:asciiTheme="majorHAnsi" w:eastAsia="Calibri" w:hAnsiTheme="majorHAnsi" w:cs="Arial"/>
                <w:color w:val="002060"/>
                <w:sz w:val="20"/>
                <w:szCs w:val="20"/>
                <w:lang w:val="en-GB"/>
              </w:rPr>
              <w:t>Papazisi</w:t>
            </w:r>
            <w:proofErr w:type="spellEnd"/>
            <w:r w:rsidRPr="005D3E23">
              <w:rPr>
                <w:rFonts w:asciiTheme="majorHAnsi" w:eastAsia="Calibri" w:hAnsiTheme="majorHAnsi" w:cs="Arial"/>
                <w:color w:val="002060"/>
                <w:sz w:val="20"/>
                <w:szCs w:val="20"/>
                <w:lang w:val="en-GB"/>
              </w:rPr>
              <w:t xml:space="preserve"> Publications.</w:t>
            </w:r>
          </w:p>
          <w:p w14:paraId="28E00315" w14:textId="77777777" w:rsidR="005D3E23" w:rsidRPr="005D3E23" w:rsidRDefault="005D3E23" w:rsidP="005D3E23">
            <w:pPr>
              <w:jc w:val="both"/>
              <w:rPr>
                <w:rFonts w:asciiTheme="majorHAnsi" w:eastAsia="Calibri" w:hAnsiTheme="majorHAnsi" w:cs="Arial"/>
                <w:color w:val="002060"/>
                <w:sz w:val="20"/>
                <w:szCs w:val="20"/>
                <w:lang w:val="en-GB"/>
              </w:rPr>
            </w:pPr>
          </w:p>
          <w:p w14:paraId="2003C212" w14:textId="1414AAED" w:rsid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xml:space="preserve">• </w:t>
            </w:r>
            <w:proofErr w:type="spellStart"/>
            <w:r w:rsidRPr="005D3E23">
              <w:rPr>
                <w:rFonts w:asciiTheme="majorHAnsi" w:eastAsia="Calibri" w:hAnsiTheme="majorHAnsi" w:cs="Arial"/>
                <w:color w:val="002060"/>
                <w:sz w:val="20"/>
                <w:szCs w:val="20"/>
                <w:lang w:val="en-GB"/>
              </w:rPr>
              <w:t>Kounen</w:t>
            </w:r>
            <w:r>
              <w:rPr>
                <w:rFonts w:asciiTheme="majorHAnsi" w:eastAsia="Calibri" w:hAnsiTheme="majorHAnsi" w:cs="Arial"/>
                <w:color w:val="002060"/>
                <w:sz w:val="20"/>
                <w:szCs w:val="20"/>
                <w:lang w:val="en-GB"/>
              </w:rPr>
              <w:t>o</w:t>
            </w:r>
            <w:r w:rsidRPr="005D3E23">
              <w:rPr>
                <w:rFonts w:asciiTheme="majorHAnsi" w:eastAsia="Calibri" w:hAnsiTheme="majorHAnsi" w:cs="Arial"/>
                <w:color w:val="002060"/>
                <w:sz w:val="20"/>
                <w:szCs w:val="20"/>
                <w:lang w:val="en-GB"/>
              </w:rPr>
              <w:t>u</w:t>
            </w:r>
            <w:proofErr w:type="spellEnd"/>
            <w:r w:rsidRPr="005D3E23">
              <w:rPr>
                <w:rFonts w:asciiTheme="majorHAnsi" w:eastAsia="Calibri" w:hAnsiTheme="majorHAnsi" w:cs="Arial"/>
                <w:color w:val="002060"/>
                <w:sz w:val="20"/>
                <w:szCs w:val="20"/>
                <w:lang w:val="en-GB"/>
              </w:rPr>
              <w:t xml:space="preserve">. K. Tsaparli, A. (ed) (2013). Issues in community clinical psychology. Athens, </w:t>
            </w:r>
            <w:proofErr w:type="spellStart"/>
            <w:r w:rsidRPr="005D3E23">
              <w:rPr>
                <w:rFonts w:asciiTheme="majorHAnsi" w:eastAsia="Calibri" w:hAnsiTheme="majorHAnsi" w:cs="Arial"/>
                <w:color w:val="002060"/>
                <w:sz w:val="20"/>
                <w:szCs w:val="20"/>
                <w:lang w:val="en-GB"/>
              </w:rPr>
              <w:t>Papazisi</w:t>
            </w:r>
            <w:proofErr w:type="spellEnd"/>
            <w:r w:rsidRPr="005D3E23">
              <w:rPr>
                <w:rFonts w:asciiTheme="majorHAnsi" w:eastAsia="Calibri" w:hAnsiTheme="majorHAnsi" w:cs="Arial"/>
                <w:color w:val="002060"/>
                <w:sz w:val="20"/>
                <w:szCs w:val="20"/>
                <w:lang w:val="en-GB"/>
              </w:rPr>
              <w:t xml:space="preserve"> Publications.</w:t>
            </w:r>
          </w:p>
          <w:p w14:paraId="0160F000" w14:textId="77777777" w:rsidR="005D3E23" w:rsidRPr="005D3E23" w:rsidRDefault="005D3E23" w:rsidP="005D3E23">
            <w:pPr>
              <w:jc w:val="both"/>
              <w:rPr>
                <w:rFonts w:asciiTheme="majorHAnsi" w:eastAsia="Calibri" w:hAnsiTheme="majorHAnsi" w:cs="Arial"/>
                <w:color w:val="002060"/>
                <w:sz w:val="20"/>
                <w:szCs w:val="20"/>
                <w:lang w:val="en-GB"/>
              </w:rPr>
            </w:pPr>
          </w:p>
          <w:p w14:paraId="4B38E0FD"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xml:space="preserve">• </w:t>
            </w:r>
            <w:proofErr w:type="spellStart"/>
            <w:r w:rsidRPr="005D3E23">
              <w:rPr>
                <w:rFonts w:asciiTheme="majorHAnsi" w:eastAsia="Calibri" w:hAnsiTheme="majorHAnsi" w:cs="Arial"/>
                <w:color w:val="002060"/>
                <w:sz w:val="20"/>
                <w:szCs w:val="20"/>
                <w:lang w:val="en-GB"/>
              </w:rPr>
              <w:t>Kourkoutas</w:t>
            </w:r>
            <w:proofErr w:type="spellEnd"/>
            <w:r w:rsidRPr="005D3E23">
              <w:rPr>
                <w:rFonts w:asciiTheme="majorHAnsi" w:eastAsia="Calibri" w:hAnsiTheme="majorHAnsi" w:cs="Arial"/>
                <w:color w:val="002060"/>
                <w:sz w:val="20"/>
                <w:szCs w:val="20"/>
                <w:lang w:val="en-GB"/>
              </w:rPr>
              <w:t xml:space="preserve">, H. (2011) </w:t>
            </w:r>
            <w:proofErr w:type="spellStart"/>
            <w:r w:rsidRPr="005D3E23">
              <w:rPr>
                <w:rFonts w:asciiTheme="majorHAnsi" w:eastAsia="Calibri" w:hAnsiTheme="majorHAnsi" w:cs="Arial"/>
                <w:color w:val="002060"/>
                <w:sz w:val="20"/>
                <w:szCs w:val="20"/>
                <w:lang w:val="en-GB"/>
              </w:rPr>
              <w:t>Behavioral</w:t>
            </w:r>
            <w:proofErr w:type="spellEnd"/>
            <w:r w:rsidRPr="005D3E23">
              <w:rPr>
                <w:rFonts w:asciiTheme="majorHAnsi" w:eastAsia="Calibri" w:hAnsiTheme="majorHAnsi" w:cs="Arial"/>
                <w:color w:val="002060"/>
                <w:sz w:val="20"/>
                <w:szCs w:val="20"/>
                <w:lang w:val="en-GB"/>
              </w:rPr>
              <w:t xml:space="preserve"> problems in children: Interventions in the context of family and school. </w:t>
            </w:r>
            <w:proofErr w:type="spellStart"/>
            <w:r w:rsidRPr="005D3E23">
              <w:rPr>
                <w:rFonts w:asciiTheme="majorHAnsi" w:eastAsia="Calibri" w:hAnsiTheme="majorHAnsi" w:cs="Arial"/>
                <w:color w:val="002060"/>
                <w:sz w:val="20"/>
                <w:szCs w:val="20"/>
                <w:lang w:val="en-GB"/>
              </w:rPr>
              <w:t>Topos</w:t>
            </w:r>
            <w:proofErr w:type="spellEnd"/>
            <w:r w:rsidRPr="005D3E23">
              <w:rPr>
                <w:rFonts w:asciiTheme="majorHAnsi" w:eastAsia="Calibri" w:hAnsiTheme="majorHAnsi" w:cs="Arial"/>
                <w:color w:val="002060"/>
                <w:sz w:val="20"/>
                <w:szCs w:val="20"/>
                <w:lang w:val="en-GB"/>
              </w:rPr>
              <w:t xml:space="preserve"> Publications</w:t>
            </w:r>
          </w:p>
          <w:p w14:paraId="3B78CE51" w14:textId="77777777" w:rsidR="005D3E23" w:rsidRPr="005D3E23" w:rsidRDefault="005D3E23" w:rsidP="005D3E23">
            <w:pPr>
              <w:jc w:val="both"/>
              <w:rPr>
                <w:rFonts w:asciiTheme="majorHAnsi" w:eastAsia="Calibri" w:hAnsiTheme="majorHAnsi" w:cs="Arial"/>
                <w:color w:val="002060"/>
                <w:sz w:val="20"/>
                <w:szCs w:val="20"/>
                <w:lang w:val="en-GB"/>
              </w:rPr>
            </w:pPr>
          </w:p>
          <w:p w14:paraId="248FBDC3" w14:textId="77777777" w:rsidR="005D3E23" w:rsidRPr="005D3E23" w:rsidRDefault="005D3E23" w:rsidP="005D3E23">
            <w:pPr>
              <w:jc w:val="both"/>
              <w:rPr>
                <w:rFonts w:asciiTheme="majorHAnsi" w:eastAsia="Calibri" w:hAnsiTheme="majorHAnsi" w:cs="Arial"/>
                <w:color w:val="002060"/>
                <w:sz w:val="20"/>
                <w:szCs w:val="20"/>
                <w:lang w:val="en-GB"/>
              </w:rPr>
            </w:pPr>
          </w:p>
          <w:p w14:paraId="396FAE7E"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 Scientific articles posted on the course platform</w:t>
            </w:r>
          </w:p>
          <w:p w14:paraId="0C85EAA6" w14:textId="77777777" w:rsidR="005D3E23" w:rsidRPr="005D3E23" w:rsidRDefault="005D3E23" w:rsidP="005D3E23">
            <w:pPr>
              <w:jc w:val="both"/>
              <w:rPr>
                <w:rFonts w:asciiTheme="majorHAnsi" w:eastAsia="Calibri" w:hAnsiTheme="majorHAnsi" w:cs="Arial"/>
                <w:color w:val="002060"/>
                <w:sz w:val="20"/>
                <w:szCs w:val="20"/>
                <w:lang w:val="en-GB"/>
              </w:rPr>
            </w:pPr>
          </w:p>
          <w:p w14:paraId="088791BD" w14:textId="77777777" w:rsidR="005D3E23" w:rsidRPr="005D3E23" w:rsidRDefault="005D3E23" w:rsidP="005D3E23">
            <w:pPr>
              <w:jc w:val="both"/>
              <w:rPr>
                <w:rFonts w:asciiTheme="majorHAnsi" w:eastAsia="Calibri" w:hAnsiTheme="majorHAnsi" w:cs="Arial"/>
                <w:color w:val="002060"/>
                <w:sz w:val="20"/>
                <w:szCs w:val="20"/>
                <w:lang w:val="en-GB"/>
              </w:rPr>
            </w:pPr>
            <w:r w:rsidRPr="005D3E23">
              <w:rPr>
                <w:rFonts w:asciiTheme="majorHAnsi" w:eastAsia="Calibri" w:hAnsiTheme="majorHAnsi" w:cs="Arial"/>
                <w:color w:val="002060"/>
                <w:sz w:val="20"/>
                <w:szCs w:val="20"/>
                <w:lang w:val="en-GB"/>
              </w:rPr>
              <w:t>-Related scientific journals:</w:t>
            </w:r>
          </w:p>
          <w:p w14:paraId="53EEB250" w14:textId="77777777" w:rsidR="005D3E23" w:rsidRPr="005D3E23" w:rsidRDefault="005D3E23" w:rsidP="005D3E23">
            <w:pPr>
              <w:jc w:val="both"/>
              <w:rPr>
                <w:rFonts w:asciiTheme="majorHAnsi" w:eastAsia="Calibri" w:hAnsiTheme="majorHAnsi" w:cs="Arial"/>
                <w:color w:val="002060"/>
                <w:sz w:val="20"/>
                <w:szCs w:val="20"/>
                <w:lang w:val="en-GB"/>
              </w:rPr>
            </w:pPr>
          </w:p>
          <w:p w14:paraId="073B78D0"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British Journal of Clinical Psychology</w:t>
            </w:r>
          </w:p>
          <w:p w14:paraId="0F967D8F"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Clinical Psychology Review</w:t>
            </w:r>
          </w:p>
          <w:p w14:paraId="1B5BA10E"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Psychological Science</w:t>
            </w:r>
          </w:p>
          <w:p w14:paraId="253E6237"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Annual Review of Clinical Psychology</w:t>
            </w:r>
          </w:p>
          <w:p w14:paraId="654AA06F"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Journal of Abnormal Psychology</w:t>
            </w:r>
          </w:p>
          <w:p w14:paraId="7AF9B4F6"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Journal of Clinical Psychology</w:t>
            </w:r>
          </w:p>
          <w:p w14:paraId="58A03E1F"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Clinical Psychologist</w:t>
            </w:r>
          </w:p>
          <w:p w14:paraId="167C15BD"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Journal of Community Psychology</w:t>
            </w:r>
          </w:p>
          <w:p w14:paraId="315AAB68"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Journal of Applied Psychology</w:t>
            </w:r>
          </w:p>
          <w:p w14:paraId="7E6E9403" w14:textId="77777777" w:rsidR="005D3E23" w:rsidRPr="005D3E23" w:rsidRDefault="005D3E23" w:rsidP="005D3E23">
            <w:pPr>
              <w:jc w:val="both"/>
              <w:rPr>
                <w:rFonts w:asciiTheme="majorHAnsi" w:eastAsia="Calibri" w:hAnsiTheme="majorHAnsi" w:cs="Arial"/>
                <w:i/>
                <w:iCs/>
                <w:color w:val="002060"/>
                <w:sz w:val="20"/>
                <w:szCs w:val="20"/>
                <w:lang w:val="en-GB"/>
              </w:rPr>
            </w:pPr>
            <w:r w:rsidRPr="005D3E23">
              <w:rPr>
                <w:rFonts w:asciiTheme="majorHAnsi" w:eastAsia="Calibri" w:hAnsiTheme="majorHAnsi" w:cs="Arial"/>
                <w:i/>
                <w:iCs/>
                <w:color w:val="002060"/>
                <w:sz w:val="20"/>
                <w:szCs w:val="20"/>
                <w:lang w:val="en-GB"/>
              </w:rPr>
              <w:t>Journal of Clinical Psychology in medical settings</w:t>
            </w:r>
          </w:p>
          <w:p w14:paraId="7331321F" w14:textId="77777777" w:rsidR="005D3E23" w:rsidRPr="005D3E23" w:rsidRDefault="005D3E23" w:rsidP="005D3E23">
            <w:pPr>
              <w:jc w:val="both"/>
              <w:rPr>
                <w:rFonts w:asciiTheme="majorHAnsi" w:eastAsia="Calibri" w:hAnsiTheme="majorHAnsi" w:cs="Arial"/>
                <w:i/>
                <w:iCs/>
                <w:color w:val="002060"/>
                <w:sz w:val="20"/>
                <w:szCs w:val="20"/>
                <w:lang w:val="en-GB"/>
              </w:rPr>
            </w:pPr>
          </w:p>
          <w:p w14:paraId="415CB2FE" w14:textId="77777777" w:rsidR="005D3E23" w:rsidRPr="005D3E23" w:rsidRDefault="005D3E23" w:rsidP="005D3E23">
            <w:pPr>
              <w:jc w:val="both"/>
              <w:rPr>
                <w:rFonts w:asciiTheme="majorHAnsi" w:eastAsia="Calibri" w:hAnsiTheme="majorHAnsi" w:cs="Arial"/>
                <w:color w:val="002060"/>
                <w:sz w:val="20"/>
                <w:szCs w:val="20"/>
                <w:lang w:val="pl-PL"/>
              </w:rPr>
            </w:pPr>
            <w:proofErr w:type="spellStart"/>
            <w:r w:rsidRPr="005D3E23">
              <w:rPr>
                <w:rFonts w:asciiTheme="majorHAnsi" w:eastAsia="Calibri" w:hAnsiTheme="majorHAnsi" w:cs="Arial"/>
                <w:color w:val="002060"/>
                <w:sz w:val="20"/>
                <w:szCs w:val="20"/>
                <w:lang w:val="pl-PL"/>
              </w:rPr>
              <w:t>Psychology</w:t>
            </w:r>
            <w:proofErr w:type="spellEnd"/>
            <w:r w:rsidRPr="005D3E23">
              <w:rPr>
                <w:rFonts w:asciiTheme="majorHAnsi" w:eastAsia="Calibri" w:hAnsiTheme="majorHAnsi" w:cs="Arial"/>
                <w:color w:val="002060"/>
                <w:sz w:val="20"/>
                <w:szCs w:val="20"/>
                <w:lang w:val="pl-PL"/>
              </w:rPr>
              <w:t xml:space="preserve"> (www.elpse.gr)</w:t>
            </w:r>
          </w:p>
          <w:p w14:paraId="0DBA97D2" w14:textId="1C4B8B20" w:rsidR="00CC1EC5" w:rsidRPr="00443FA2" w:rsidRDefault="005D3E23" w:rsidP="005D3E23">
            <w:pPr>
              <w:jc w:val="both"/>
              <w:rPr>
                <w:rFonts w:asciiTheme="majorHAnsi" w:eastAsia="Calibri" w:hAnsiTheme="majorHAnsi" w:cs="Arial"/>
                <w:color w:val="002060"/>
                <w:sz w:val="20"/>
                <w:szCs w:val="20"/>
                <w:lang w:val="pl-PL"/>
              </w:rPr>
            </w:pPr>
            <w:r w:rsidRPr="005D3E23">
              <w:rPr>
                <w:rFonts w:asciiTheme="majorHAnsi" w:eastAsia="Calibri" w:hAnsiTheme="majorHAnsi" w:cs="Arial"/>
                <w:color w:val="002060"/>
                <w:sz w:val="20"/>
                <w:szCs w:val="20"/>
                <w:lang w:val="pl-PL"/>
              </w:rPr>
              <w:t>Psychiatry (www.psych.gr)</w:t>
            </w:r>
          </w:p>
          <w:p w14:paraId="4A5F0989" w14:textId="77777777" w:rsidR="00CC1EC5" w:rsidRPr="00443FA2" w:rsidRDefault="00CC1EC5" w:rsidP="00E30CBA">
            <w:pPr>
              <w:jc w:val="both"/>
              <w:rPr>
                <w:rFonts w:asciiTheme="majorHAnsi" w:eastAsia="Calibri" w:hAnsiTheme="majorHAnsi" w:cs="Arial"/>
                <w:color w:val="002060"/>
                <w:lang w:val="pl-PL"/>
              </w:rPr>
            </w:pPr>
          </w:p>
          <w:p w14:paraId="3AFDBA17" w14:textId="77777777" w:rsidR="00CC1EC5" w:rsidRPr="00443FA2" w:rsidRDefault="00CC1EC5" w:rsidP="00E30CBA">
            <w:pPr>
              <w:jc w:val="both"/>
              <w:rPr>
                <w:rFonts w:asciiTheme="majorHAnsi" w:hAnsiTheme="majorHAnsi" w:cs="Arial"/>
                <w:b/>
                <w:lang w:val="pl-PL"/>
              </w:rPr>
            </w:pPr>
          </w:p>
        </w:tc>
      </w:tr>
    </w:tbl>
    <w:p w14:paraId="44E514EE" w14:textId="77777777" w:rsidR="00B22020" w:rsidRPr="00443FA2" w:rsidRDefault="00B22020" w:rsidP="005D3E23">
      <w:pPr>
        <w:rPr>
          <w:lang w:val="pl-PL"/>
        </w:rPr>
      </w:pPr>
    </w:p>
    <w:sectPr w:rsidR="00B22020" w:rsidRPr="00443FA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16cid:durableId="654183187">
    <w:abstractNumId w:val="0"/>
  </w:num>
  <w:num w:numId="2" w16cid:durableId="19289532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17608B"/>
    <w:rsid w:val="001A7AFC"/>
    <w:rsid w:val="00357D9D"/>
    <w:rsid w:val="00443FA2"/>
    <w:rsid w:val="00591010"/>
    <w:rsid w:val="005D3E23"/>
    <w:rsid w:val="006A5903"/>
    <w:rsid w:val="006D14DA"/>
    <w:rsid w:val="007C221F"/>
    <w:rsid w:val="00873D17"/>
    <w:rsid w:val="008865E5"/>
    <w:rsid w:val="00A14E48"/>
    <w:rsid w:val="00B22020"/>
    <w:rsid w:val="00C36535"/>
    <w:rsid w:val="00CC1EC5"/>
    <w:rsid w:val="00E75F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CD3FF"/>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6</Pages>
  <Words>1112</Words>
  <Characters>6677</Characters>
  <Application>Microsoft Office Word</Application>
  <DocSecurity>0</DocSecurity>
  <Lines>55</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Katerina Flora</cp:lastModifiedBy>
  <cp:revision>7</cp:revision>
  <dcterms:created xsi:type="dcterms:W3CDTF">2023-09-24T19:44:00Z</dcterms:created>
  <dcterms:modified xsi:type="dcterms:W3CDTF">2023-09-25T05:40:00Z</dcterms:modified>
</cp:coreProperties>
</file>